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7416D"/>
    <w:p w14:paraId="18FFFFCB"/>
    <w:p w14:paraId="4608636D"/>
    <w:p w14:paraId="5AA936C3"/>
    <w:p w14:paraId="3FF0672C">
      <w:pPr>
        <w:rPr>
          <w:rFonts w:hint="eastAsia"/>
        </w:rPr>
      </w:pPr>
    </w:p>
    <w:p w14:paraId="28EA1510">
      <w:pPr>
        <w:jc w:val="center"/>
        <w:rPr>
          <w:rFonts w:ascii="黑体" w:hAnsi="黑体" w:eastAsia="黑体" w:cs="宋体"/>
          <w:b/>
          <w:bCs/>
          <w:spacing w:val="7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spacing w:val="7"/>
          <w:sz w:val="44"/>
          <w:szCs w:val="44"/>
        </w:rPr>
        <w:t>基于感觉肌肉电刺激提示的上肢</w:t>
      </w:r>
      <w:r>
        <w:rPr>
          <w:rFonts w:ascii="黑体" w:hAnsi="黑体" w:eastAsia="黑体" w:cs="宋体"/>
          <w:b/>
          <w:bCs/>
          <w:spacing w:val="7"/>
          <w:sz w:val="44"/>
          <w:szCs w:val="44"/>
        </w:rPr>
        <w:br w:type="textWrapping"/>
      </w:r>
      <w:r>
        <w:rPr>
          <w:rFonts w:hint="eastAsia" w:ascii="黑体" w:hAnsi="黑体" w:eastAsia="黑体" w:cs="宋体"/>
          <w:b/>
          <w:bCs/>
          <w:spacing w:val="7"/>
          <w:sz w:val="44"/>
          <w:szCs w:val="44"/>
        </w:rPr>
        <w:t>运动想象分类技术与系统赛</w:t>
      </w:r>
    </w:p>
    <w:p w14:paraId="526FFE9A">
      <w:pPr>
        <w:jc w:val="center"/>
        <w:rPr>
          <w:rFonts w:ascii="黑体" w:hAnsi="黑体" w:eastAsia="黑体" w:cs="宋体"/>
          <w:b/>
          <w:bCs/>
          <w:spacing w:val="7"/>
          <w:sz w:val="56"/>
          <w:szCs w:val="56"/>
        </w:rPr>
      </w:pPr>
      <w:r>
        <w:rPr>
          <w:rFonts w:hint="eastAsia" w:ascii="黑体" w:hAnsi="黑体" w:eastAsia="黑体" w:cs="宋体"/>
          <w:b/>
          <w:bCs/>
          <w:spacing w:val="7"/>
          <w:sz w:val="56"/>
          <w:szCs w:val="56"/>
        </w:rPr>
        <w:t>技术文档</w:t>
      </w:r>
    </w:p>
    <w:p w14:paraId="7F2F78BA">
      <w:pPr>
        <w:jc w:val="center"/>
        <w:rPr>
          <w:rFonts w:ascii="黑体" w:hAnsi="黑体" w:eastAsia="黑体" w:cs="宋体"/>
          <w:b/>
          <w:bCs/>
          <w:spacing w:val="7"/>
          <w:sz w:val="44"/>
          <w:szCs w:val="44"/>
        </w:rPr>
      </w:pPr>
    </w:p>
    <w:p w14:paraId="7A25D6CF">
      <w:pPr>
        <w:jc w:val="center"/>
        <w:rPr>
          <w:rFonts w:ascii="黑体" w:hAnsi="黑体" w:eastAsia="黑体" w:cs="宋体"/>
          <w:b/>
          <w:bCs/>
          <w:spacing w:val="7"/>
          <w:sz w:val="44"/>
          <w:szCs w:val="44"/>
        </w:rPr>
      </w:pPr>
    </w:p>
    <w:p w14:paraId="020CC972">
      <w:pPr>
        <w:jc w:val="center"/>
        <w:rPr>
          <w:rFonts w:ascii="黑体" w:hAnsi="黑体" w:eastAsia="黑体" w:cs="宋体"/>
          <w:b/>
          <w:bCs/>
          <w:spacing w:val="7"/>
          <w:sz w:val="44"/>
          <w:szCs w:val="44"/>
        </w:rPr>
      </w:pPr>
    </w:p>
    <w:tbl>
      <w:tblPr>
        <w:tblStyle w:val="12"/>
        <w:tblW w:w="8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5321"/>
      </w:tblGrid>
      <w:tr w14:paraId="490E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B50AC3F">
            <w:pPr>
              <w:jc w:val="righ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参赛队伍:</w:t>
            </w:r>
          </w:p>
        </w:tc>
        <w:tc>
          <w:tcPr>
            <w:tcW w:w="5321" w:type="dxa"/>
            <w:tcBorders>
              <w:top w:val="nil"/>
              <w:left w:val="nil"/>
              <w:right w:val="nil"/>
            </w:tcBorders>
            <w:vAlign w:val="center"/>
          </w:tcPr>
          <w:p w14:paraId="70ECD75B">
            <w:pPr>
              <w:ind w:left="1260" w:hanging="1260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【填写队伍名称】</w:t>
            </w:r>
          </w:p>
        </w:tc>
      </w:tr>
      <w:tr w14:paraId="7952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5649BAA4">
            <w:pPr>
              <w:jc w:val="righ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算法名称:</w:t>
            </w:r>
          </w:p>
        </w:tc>
        <w:tc>
          <w:tcPr>
            <w:tcW w:w="5321" w:type="dxa"/>
            <w:tcBorders>
              <w:left w:val="nil"/>
              <w:right w:val="nil"/>
            </w:tcBorders>
            <w:vAlign w:val="center"/>
          </w:tcPr>
          <w:p w14:paraId="6589FA3F">
            <w:pPr>
              <w:ind w:left="1260" w:hanging="1260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【填写算法/系统名称】</w:t>
            </w:r>
          </w:p>
        </w:tc>
      </w:tr>
      <w:tr w14:paraId="0B94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57C90881">
            <w:pPr>
              <w:jc w:val="righ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指导教师/单位:</w:t>
            </w:r>
          </w:p>
        </w:tc>
        <w:tc>
          <w:tcPr>
            <w:tcW w:w="5321" w:type="dxa"/>
            <w:tcBorders>
              <w:left w:val="nil"/>
              <w:right w:val="nil"/>
            </w:tcBorders>
            <w:vAlign w:val="center"/>
          </w:tcPr>
          <w:p w14:paraId="56581115">
            <w:pPr>
              <w:ind w:left="1260" w:hanging="1260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【填写指导教师及单位】</w:t>
            </w:r>
          </w:p>
        </w:tc>
      </w:tr>
      <w:tr w14:paraId="2EC2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F6C3E67">
            <w:pPr>
              <w:jc w:val="righ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联系方式:</w:t>
            </w:r>
          </w:p>
        </w:tc>
        <w:tc>
          <w:tcPr>
            <w:tcW w:w="5321" w:type="dxa"/>
            <w:tcBorders>
              <w:left w:val="nil"/>
              <w:right w:val="nil"/>
            </w:tcBorders>
          </w:tcPr>
          <w:p w14:paraId="06A2CDE9">
            <w:pPr>
              <w:ind w:left="1260" w:hanging="1260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【负责人电话】</w:t>
            </w:r>
          </w:p>
        </w:tc>
      </w:tr>
    </w:tbl>
    <w:p w14:paraId="620BAD6D">
      <w:pPr>
        <w:jc w:val="center"/>
        <w:rPr>
          <w:rFonts w:ascii="黑体" w:hAnsi="黑体" w:eastAsia="黑体"/>
          <w:sz w:val="44"/>
          <w:szCs w:val="44"/>
        </w:rPr>
      </w:pPr>
    </w:p>
    <w:p w14:paraId="375F692D">
      <w:pPr>
        <w:jc w:val="center"/>
        <w:rPr>
          <w:rFonts w:ascii="黑体" w:hAnsi="黑体" w:eastAsia="黑体"/>
          <w:sz w:val="44"/>
          <w:szCs w:val="44"/>
        </w:rPr>
      </w:pPr>
    </w:p>
    <w:p w14:paraId="5E554ABC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5A7AF92B">
      <w:pPr>
        <w:ind w:right="630" w:rightChars="300"/>
        <w:jc w:val="right"/>
        <w:rPr>
          <w:rFonts w:hint="eastAsia" w:ascii="黑体" w:hAnsi="黑体" w:eastAsia="黑体"/>
          <w:sz w:val="32"/>
          <w:szCs w:val="32"/>
        </w:rPr>
      </w:pPr>
    </w:p>
    <w:p w14:paraId="6039D22E">
      <w:pPr>
        <w:jc w:val="center"/>
        <w:rPr>
          <w:rFonts w:hint="eastAsia" w:ascii="黑体" w:hAnsi="黑体" w:eastAsia="黑体"/>
          <w:sz w:val="44"/>
          <w:szCs w:val="4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5F52D411">
      <w:pPr>
        <w:pStyle w:val="2"/>
        <w:numPr>
          <w:ilvl w:val="0"/>
          <w:numId w:val="1"/>
        </w:numPr>
      </w:pPr>
      <w:bookmarkStart w:id="0" w:name="_Toc228371937"/>
      <w:r>
        <w:rPr>
          <w:rFonts w:hint="eastAsia"/>
        </w:rPr>
        <w:t>总体方案概述</w:t>
      </w:r>
      <w:bookmarkEnd w:id="0"/>
    </w:p>
    <w:p w14:paraId="0DB1A725">
      <w:pPr>
        <w:pStyle w:val="23"/>
        <w:ind w:firstLine="480"/>
        <w:rPr>
          <w:rFonts w:hint="eastAsia"/>
        </w:rPr>
      </w:pPr>
    </w:p>
    <w:p w14:paraId="74FCD7E8">
      <w:pPr>
        <w:pStyle w:val="3"/>
        <w:numPr>
          <w:ilvl w:val="1"/>
          <w:numId w:val="2"/>
        </w:numPr>
      </w:pPr>
      <w:bookmarkStart w:id="1" w:name="_Toc228371940"/>
      <w:r>
        <w:t>技术路线</w:t>
      </w:r>
      <w:bookmarkEnd w:id="1"/>
      <w:bookmarkStart w:id="3" w:name="_GoBack"/>
      <w:bookmarkEnd w:id="3"/>
    </w:p>
    <w:p w14:paraId="22F3CE1A">
      <w:pPr>
        <w:pStyle w:val="23"/>
        <w:ind w:firstLine="480"/>
        <w:rPr>
          <w:rFonts w:hint="eastAsia"/>
        </w:rPr>
      </w:pPr>
      <w:r>
        <w:t>填写说明：用流程图或分步文字说明：数据输入→预处理→通道筛选→特征提取/模型推理→校准修正→输出标签。</w:t>
      </w:r>
    </w:p>
    <w:p w14:paraId="0D047A79">
      <w:pPr>
        <w:pStyle w:val="3"/>
        <w:numPr>
          <w:ilvl w:val="1"/>
          <w:numId w:val="2"/>
        </w:numPr>
      </w:pPr>
      <w:bookmarkStart w:id="2" w:name="_Toc228371941"/>
      <w:r>
        <w:t>核心创新点</w:t>
      </w:r>
      <w:bookmarkEnd w:id="2"/>
    </w:p>
    <w:p w14:paraId="7FDB3404">
      <w:pPr>
        <w:pStyle w:val="23"/>
        <w:ind w:firstLine="480"/>
        <w:rPr>
          <w:rFonts w:hint="eastAsia"/>
        </w:rPr>
      </w:pPr>
      <w:r>
        <w:t>填写说明：用3—5条列出本方案真正不同于基线的技术点，例如少通道稳定选择、跨被试自适应、轻量模型、鲁棒坏道处理等。</w:t>
      </w:r>
    </w:p>
    <w:p w14:paraId="17678946">
      <w:pPr>
        <w:pStyle w:val="23"/>
        <w:ind w:firstLine="480"/>
        <w:rPr>
          <w:rFonts w:hint="eastAsia" w:ascii="宋体" w:hAnsi="宋体"/>
        </w:rPr>
      </w:pPr>
      <w:r>
        <w:rPr>
          <w:rFonts w:ascii="宋体" w:hAnsi="宋体"/>
        </w:rPr>
        <w:t>创新点1：【填写】</w:t>
      </w:r>
    </w:p>
    <w:p w14:paraId="7A09F3CE">
      <w:pPr>
        <w:pStyle w:val="23"/>
        <w:ind w:firstLine="480"/>
        <w:rPr>
          <w:rFonts w:hint="eastAsia" w:ascii="宋体" w:hAnsi="宋体"/>
        </w:rPr>
      </w:pPr>
      <w:r>
        <w:rPr>
          <w:rFonts w:ascii="宋体" w:hAnsi="宋体"/>
        </w:rPr>
        <w:t>创新点2：【填写】</w:t>
      </w:r>
    </w:p>
    <w:p w14:paraId="6ADB1A92">
      <w:pPr>
        <w:pStyle w:val="23"/>
        <w:ind w:firstLine="480"/>
        <w:rPr>
          <w:rFonts w:hint="eastAsia" w:ascii="宋体" w:hAnsi="宋体"/>
        </w:rPr>
      </w:pPr>
      <w:r>
        <w:rPr>
          <w:rFonts w:ascii="宋体" w:hAnsi="宋体"/>
        </w:rPr>
        <w:t>创新点3：【填写】</w:t>
      </w:r>
    </w:p>
    <w:p w14:paraId="406E213C">
      <w:pPr>
        <w:pStyle w:val="2"/>
        <w:numPr>
          <w:ilvl w:val="0"/>
          <w:numId w:val="2"/>
        </w:numPr>
      </w:pPr>
      <w:r>
        <w:rPr>
          <w:rFonts w:hint="eastAsia"/>
        </w:rPr>
        <w:t>算法说明</w:t>
      </w:r>
    </w:p>
    <w:p w14:paraId="6F2820ED">
      <w:pPr>
        <w:pStyle w:val="3"/>
        <w:numPr>
          <w:ilvl w:val="1"/>
          <w:numId w:val="2"/>
        </w:numPr>
      </w:pPr>
      <w:r>
        <w:rPr>
          <w:rFonts w:hint="eastAsia"/>
        </w:rPr>
        <w:t>数据集使用情况</w:t>
      </w:r>
    </w:p>
    <w:p w14:paraId="2C18EE96">
      <w:pPr>
        <w:pStyle w:val="23"/>
        <w:ind w:firstLine="480"/>
        <w:rPr>
          <w:rFonts w:hint="eastAsia"/>
        </w:rPr>
      </w:pPr>
      <w:r>
        <w:rPr>
          <w:rFonts w:hint="eastAsia"/>
        </w:rPr>
        <w:t>注：标明数据集使用情况，若使用公开数据集需要注明位置，若是未公开数据集需要提供。</w:t>
      </w:r>
    </w:p>
    <w:p w14:paraId="3E367A92">
      <w:pPr>
        <w:pStyle w:val="3"/>
        <w:numPr>
          <w:ilvl w:val="1"/>
          <w:numId w:val="2"/>
        </w:numPr>
      </w:pPr>
      <w:r>
        <w:rPr>
          <w:rFonts w:hint="eastAsia"/>
        </w:rPr>
        <w:t>算法情况说明</w:t>
      </w:r>
    </w:p>
    <w:p w14:paraId="33B4467D">
      <w:pPr>
        <w:pStyle w:val="23"/>
        <w:ind w:left="425" w:firstLine="0" w:firstLineChars="0"/>
      </w:pPr>
      <w:r>
        <w:rPr>
          <w:rFonts w:hint="eastAsia"/>
        </w:rPr>
        <w:t>注：算法是否为原创，若非原创算法注明来源。</w:t>
      </w:r>
    </w:p>
    <w:p w14:paraId="36D35738">
      <w:pPr>
        <w:pStyle w:val="3"/>
        <w:numPr>
          <w:ilvl w:val="1"/>
          <w:numId w:val="2"/>
        </w:numPr>
      </w:pPr>
      <w:r>
        <w:rPr>
          <w:rFonts w:hint="eastAsia"/>
        </w:rPr>
        <w:t>训练过程概述</w:t>
      </w:r>
    </w:p>
    <w:p w14:paraId="014E06EB">
      <w:pPr>
        <w:pStyle w:val="23"/>
        <w:ind w:firstLine="480"/>
        <w:rPr>
          <w:rFonts w:hint="eastAsia"/>
        </w:rPr>
      </w:pPr>
      <w:r>
        <w:rPr>
          <w:rFonts w:hint="eastAsia"/>
        </w:rPr>
        <w:t>注：简要说明整体训练方式</w:t>
      </w: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0569086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 w14:paraId="64710A4E">
            <w:pPr>
              <w:pStyle w:val="7"/>
              <w:ind w:right="1077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mc:AlternateContent>
                <mc:Choice Requires="wps">
                  <w:drawing>
                    <wp:inline distT="0" distB="0" distL="0" distR="0">
                      <wp:extent cx="3281680" cy="231775"/>
                      <wp:effectExtent l="0" t="0" r="0" b="0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286" cy="232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8D11CAB">
                                  <w:pPr>
                                    <w:pStyle w:val="7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基于SMES提示的上肢运动想象分类技术与系统赛技术文档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" o:spid="_x0000_s1026" o:spt="202" type="#_x0000_t202" style="height:18.25pt;width:258.4pt;" fillcolor="#FFFFFF" filled="t" stroked="f" coordsize="21600,21600" o:gfxdata="UEsDBAoAAAAAAIdO4kAAAAAAAAAAAAAAAAAEAAAAZHJzL1BLAwQUAAAACACHTuJAov+lL9MAAAAE&#10;AQAADwAAAGRycy9kb3ducmV2LnhtbE2PwU7DMBBE70j8g7VIXBB1AiSlIU4lkEBcW/oBm3ibRI3X&#10;Uew27d+zcIHLSKtZzbwp12c3qBNNofdsIF0koIgbb3tuDey+3u+fQYWIbHHwTAYuFGBdXV+VWFg/&#10;84ZO29gqCeFQoIEuxrHQOjQdOQwLPxKLt/eTwyjn1Go74SzhbtAPSZJrhz1LQ4cjvXXUHLZHZ2D/&#10;Od9lq7n+iLvl5il/xX5Z+4sxtzdp8gIq0jn+PcMPvqBDJUy1P7INajAgQ+KvipelucyoDTzmGeiq&#10;1P/hq29QSwMEFAAAAAgAh07iQKouRjw6AgAAVAQAAA4AAABkcnMvZTJvRG9jLnhtbK1US27bMBDd&#10;F+gdCO5r2UqcOILlII3hokD6AdIegKIoiyjJYUnaUnqA5gZdddN9z5VzdEgprpFusqgWBIcz8zjv&#10;zVDLy14rshfOSzAlnU2mlAjDoZZmW9LPnzavFpT4wEzNFBhR0jvh6eXq5YtlZwuRQwuqFo4giPFF&#10;Z0vahmCLLPO8FZr5CVhh0NmA0yyg6bZZ7ViH6Fpl+XR6lnXgauuAC+/xdD046YjongMITSO5WAPf&#10;aWHCgOqEYgEp+VZaT1ep2qYRPHxoGi8CUSVFpiGteAnuq7hmqyUrto7ZVvKxBPacEp5w0kwavPQA&#10;tWaBkZ2T/0BpyR14aMKEg84GIkkRZDGbPtHmtmVWJC4otbcH0f3/g+Xv9x8dkXVJ89k5JYZpbPnD&#10;j/uHn78ffn0neRSos77AuFuLkaF/DT2OTSLr7Q3wL54YuG6Z2Yor56BrBauxwFnMzI5SBxwfQaru&#10;HdR4D9sFSEB943RUD/UgiI7NuTs0R/SBcDw8yRd5vjijhKMvP0G5UnEZKx6zrfPhjQBN4qakDpuf&#10;0Nn+xodYDSseQ+JlHpSsN1KpZLhtda0c2TMclE36EoEnYcqQrqQX83yekA3E/DRDWgZ8Fkrqki6m&#10;8RvTlRlliMwHDUJf9aOsFdR3KIiDYTDxWeKmBfeNkg6HsqT+6445QYl6a1DUi9npaZziZJzOz3M0&#10;3LGnOvYwwxGqpIGSYXsd0uRHvgauUPxGJl1il4ZKxlpx2JJc48OI03xsp6i/P4PV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L/pS/TAAAABAEAAA8AAAAAAAAAAQAgAAAAIgAAAGRycy9kb3ducmV2&#10;LnhtbFBLAQIUABQAAAAIAIdO4kCqLkY8OgIAAFQEAAAOAAAAAAAAAAEAIAAAACIBAABkcnMvZTJv&#10;RG9jLnhtbFBLBQYAAAAABgAGAFkBAADO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8D11CAB">
                            <w:pPr>
                              <w:pStyle w:val="7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基于SMES提示的上肢运动想象分类技术与系统赛技术文档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14C3E">
    <w:pPr>
      <w:pStyle w:val="7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5506852"/>
      <w:docPartObj>
        <w:docPartGallery w:val="AutoText"/>
      </w:docPartObj>
    </w:sdtPr>
    <w:sdtContent>
      <w:sdt>
        <w:sdtPr>
          <w:id w:val="-1213259577"/>
          <w:docPartObj>
            <w:docPartGallery w:val="AutoText"/>
          </w:docPartObj>
        </w:sdtPr>
        <w:sdtContent>
          <w:p w14:paraId="32DC0711">
            <w:pPr>
              <w:pStyle w:val="7"/>
              <w:ind w:right="1077"/>
              <w:jc w:val="right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mc:AlternateContent>
                <mc:Choice Requires="wps">
                  <w:drawing>
                    <wp:inline distT="0" distB="0" distL="0" distR="0">
                      <wp:extent cx="3281680" cy="231775"/>
                      <wp:effectExtent l="0" t="0" r="0" b="0"/>
                      <wp:docPr id="202234547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286" cy="232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BD31791">
                                  <w:pPr>
                                    <w:pStyle w:val="7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基于SMES提示的上肢运动想象分类技术与系统赛技术文档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" o:spid="_x0000_s1026" o:spt="202" type="#_x0000_t202" style="height:18.25pt;width:258.4pt;" fillcolor="#FFFFFF" filled="t" stroked="f" coordsize="21600,21600" o:gfxdata="UEsDBAoAAAAAAIdO4kAAAAAAAAAAAAAAAAAEAAAAZHJzL1BLAwQUAAAACACHTuJAov+lL9MAAAAE&#10;AQAADwAAAGRycy9kb3ducmV2LnhtbE2PwU7DMBBE70j8g7VIXBB1AiSlIU4lkEBcW/oBm3ibRI3X&#10;Uew27d+zcIHLSKtZzbwp12c3qBNNofdsIF0koIgbb3tuDey+3u+fQYWIbHHwTAYuFGBdXV+VWFg/&#10;84ZO29gqCeFQoIEuxrHQOjQdOQwLPxKLt/eTwyjn1Go74SzhbtAPSZJrhz1LQ4cjvXXUHLZHZ2D/&#10;Od9lq7n+iLvl5il/xX5Z+4sxtzdp8gIq0jn+PcMPvqBDJUy1P7INajAgQ+KvipelucyoDTzmGeiq&#10;1P/hq29QSwMEFAAAAAgAh07iQBmwn5dAAgAAWwQAAA4AAABkcnMvZTJvRG9jLnhtbK1US27bMBDd&#10;F+gdCO5r2bKdOILlIHWQokD6AdIegKYoiyjJYUnaknuA5gZdddN9z5VzdEgpqeFusqgWBIfDeZz3&#10;+KjlZacV2QvnJZiSTkZjSoThUEmzLennTzevFpT4wEzFFBhR0oPw9HL18sWytYXIoQFVCUcQxPii&#10;tSVtQrBFlnneCM38CKwwmKzBaRYwdNuscqxFdK2yfDw+y1pwlXXAhfe4et0n6YDongMIdS25uAa+&#10;08KEHtUJxQJS8o20nq5St3UtePhQ114EokqKTEMa8RCcb+KYrZas2DpmG8mHFthzWjjhpJk0eOgT&#10;1DULjOyc/AdKS+7AQx1GHHTWE0mKIIvJ+ESbu4ZZkbig1N4+ie7/Hyx/v//oiKxKmo/zfDqbz87P&#10;KTFM480//Lh/+Pn74dd3kkedWusL3H5nsSB0r6FD9yTO3t4C/+KJgXXDzFZcOQdtI1iFfU5iZXZU&#10;2uP4CLJp30GF57BdgATU1U5HEVEWguh4R4enOxJdIBwXp/kizxdnlHDM5VNULTWXseKx2jof3gjQ&#10;JE5K6tADCZ3tb32I3bDicUs8zIOS1Y1UKgVuu1krR/YM/XKTvkTgZJsypC3pxTyfJ2QDsT5ZScuA&#10;r0NJXdLFOH5DuTKDDJF5r0HoNt0g6waqAwrioPcnvk6cNOC+UdKiN0vqv+6YE5SotwZFvZjMZtHM&#10;KZjNz3MM3HFmc5xhhiNUSQMl/XQd0gOIfA1cofi1TLrEW+o7GXpFzyW5hvcRTX0cp11//wm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L/pS/TAAAABAEAAA8AAAAAAAAAAQAgAAAAIgAAAGRycy9k&#10;b3ducmV2LnhtbFBLAQIUABQAAAAIAIdO4kAZsJ+XQAIAAFsEAAAOAAAAAAAAAAEAIAAAACIBAABk&#10;cnMvZTJvRG9jLnhtbFBLBQYAAAAABgAGAFkBAADU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5BD31791">
                            <w:pPr>
                              <w:pStyle w:val="7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基于SMES提示的上肢运动想象分类技术与系统赛技术文档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  <w:lang w:val="zh-CN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</w:t>
            </w:r>
            <w:r>
              <w:rPr>
                <w:rFonts w:hint="eastAsia"/>
                <w:b/>
                <w:bCs/>
                <w:sz w:val="20"/>
                <w:szCs w:val="20"/>
              </w:rPr>
              <w:t>7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5CE48">
    <w:pPr>
      <w:pStyle w:val="8"/>
      <w:jc w:val="both"/>
    </w:pPr>
  </w:p>
  <w:p w14:paraId="791E76D3">
    <w:pPr>
      <w:pStyle w:val="8"/>
      <w:jc w:val="both"/>
    </w:pPr>
  </w:p>
  <w:p w14:paraId="7B0AE971">
    <w:pPr>
      <w:pStyle w:val="8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FABB1">
    <w:pPr>
      <w:pStyle w:val="8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666685"/>
    <w:multiLevelType w:val="multilevel"/>
    <w:tmpl w:val="4A6666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6BC70A0F"/>
    <w:multiLevelType w:val="multilevel"/>
    <w:tmpl w:val="6BC70A0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46"/>
    <w:rsid w:val="000B675B"/>
    <w:rsid w:val="00194408"/>
    <w:rsid w:val="00242891"/>
    <w:rsid w:val="003A2AFF"/>
    <w:rsid w:val="003D6037"/>
    <w:rsid w:val="003F24DF"/>
    <w:rsid w:val="007C2A99"/>
    <w:rsid w:val="007D0433"/>
    <w:rsid w:val="008922B4"/>
    <w:rsid w:val="00895846"/>
    <w:rsid w:val="008E622C"/>
    <w:rsid w:val="00B47FC7"/>
    <w:rsid w:val="00C063CA"/>
    <w:rsid w:val="00C55299"/>
    <w:rsid w:val="00E25D70"/>
    <w:rsid w:val="00F13E2C"/>
    <w:rsid w:val="00FF13B9"/>
    <w:rsid w:val="1433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黑体" w:hAnsi="黑体"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黑体" w:hAnsi="黑体" w:eastAsia="黑体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黑体" w:hAnsi="黑体" w:eastAsia="黑体"/>
      <w:b/>
      <w:bCs/>
      <w:sz w:val="28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14:ligatures w14:val="none"/>
    </w:rPr>
  </w:style>
  <w:style w:type="paragraph" w:styleId="6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  <w14:ligatures w14:val="none"/>
    </w:rPr>
  </w:style>
  <w:style w:type="paragraph" w:styleId="10">
    <w:name w:val="toc 2"/>
    <w:basedOn w:val="1"/>
    <w:next w:val="1"/>
    <w:autoRedefine/>
    <w:unhideWhenUsed/>
    <w:uiPriority w:val="39"/>
    <w:pPr>
      <w:widowControl/>
      <w:tabs>
        <w:tab w:val="left" w:pos="840"/>
        <w:tab w:val="right" w:leader="dot" w:pos="8296"/>
      </w:tabs>
      <w:spacing w:line="400" w:lineRule="exact"/>
      <w:ind w:left="221"/>
      <w:jc w:val="left"/>
    </w:pPr>
    <w:rPr>
      <w:rFonts w:cs="Times New Roman"/>
      <w:kern w:val="0"/>
      <w:sz w:val="22"/>
      <w14:ligatures w14:val="none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uiPriority w:val="99"/>
    <w:rPr>
      <w:sz w:val="18"/>
      <w:szCs w:val="18"/>
    </w:rPr>
  </w:style>
  <w:style w:type="character" w:customStyle="1" w:styleId="17">
    <w:name w:val="日期 字符"/>
    <w:basedOn w:val="13"/>
    <w:link w:val="6"/>
    <w:semiHidden/>
    <w:uiPriority w:val="99"/>
  </w:style>
  <w:style w:type="character" w:customStyle="1" w:styleId="18">
    <w:name w:val="标题 1 字符"/>
    <w:basedOn w:val="13"/>
    <w:link w:val="2"/>
    <w:uiPriority w:val="9"/>
    <w:rPr>
      <w:rFonts w:ascii="黑体" w:hAnsi="黑体" w:eastAsia="黑体"/>
      <w:b/>
      <w:bCs/>
      <w:kern w:val="44"/>
      <w:sz w:val="36"/>
      <w:szCs w:val="44"/>
    </w:rPr>
  </w:style>
  <w:style w:type="character" w:customStyle="1" w:styleId="19">
    <w:name w:val="标题 2 字符"/>
    <w:basedOn w:val="13"/>
    <w:link w:val="3"/>
    <w:uiPriority w:val="9"/>
    <w:rPr>
      <w:rFonts w:ascii="黑体" w:hAnsi="黑体" w:eastAsia="黑体" w:cstheme="majorBidi"/>
      <w:b/>
      <w:bCs/>
      <w:sz w:val="32"/>
      <w:szCs w:val="32"/>
    </w:rPr>
  </w:style>
  <w:style w:type="table" w:customStyle="1" w:styleId="20">
    <w:name w:val="网格型1"/>
    <w:basedOn w:val="11"/>
    <w:qFormat/>
    <w:uiPriority w:val="59"/>
    <w:rPr>
      <w:rFonts w:ascii="Cambria" w:hAnsi="Cambria" w:eastAsia="Times New Roman" w:cs="Times New Roman"/>
      <w:kern w:val="0"/>
      <w:sz w:val="22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网格型2"/>
    <w:basedOn w:val="11"/>
    <w:uiPriority w:val="59"/>
    <w:rPr>
      <w:kern w:val="0"/>
      <w:sz w:val="22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填写说明"/>
    <w:link w:val="24"/>
    <w:uiPriority w:val="0"/>
    <w:pPr>
      <w:spacing w:after="200" w:line="300" w:lineRule="auto"/>
      <w:ind w:left="198"/>
    </w:pPr>
    <w:rPr>
      <w:rFonts w:ascii="楷体" w:hAnsi="楷体" w:eastAsia="楷体" w:cstheme="minorBidi"/>
      <w:color w:val="646464"/>
      <w:kern w:val="0"/>
      <w:sz w:val="20"/>
      <w:szCs w:val="22"/>
      <w:lang w:val="en-US" w:eastAsia="en-US" w:bidi="ar-SA"/>
      <w14:ligatures w14:val="none"/>
    </w:rPr>
  </w:style>
  <w:style w:type="paragraph" w:customStyle="1" w:styleId="23">
    <w:name w:val="正文格式"/>
    <w:basedOn w:val="22"/>
    <w:link w:val="25"/>
    <w:qFormat/>
    <w:uiPriority w:val="0"/>
    <w:pPr>
      <w:spacing w:after="0" w:line="420" w:lineRule="atLeast"/>
      <w:ind w:left="0" w:firstLine="200" w:firstLineChars="200"/>
      <w:jc w:val="both"/>
    </w:pPr>
    <w:rPr>
      <w:rFonts w:ascii="Times New Roman" w:hAnsi="Times New Roman" w:eastAsia="宋体"/>
      <w:color w:val="auto"/>
      <w:sz w:val="24"/>
      <w:lang w:eastAsia="zh-CN"/>
    </w:rPr>
  </w:style>
  <w:style w:type="character" w:customStyle="1" w:styleId="24">
    <w:name w:val="填写说明 字符"/>
    <w:basedOn w:val="13"/>
    <w:link w:val="22"/>
    <w:uiPriority w:val="0"/>
    <w:rPr>
      <w:rFonts w:ascii="楷体" w:hAnsi="楷体" w:eastAsia="楷体"/>
      <w:color w:val="646464"/>
      <w:kern w:val="0"/>
      <w:sz w:val="20"/>
      <w:lang w:eastAsia="en-US"/>
      <w14:ligatures w14:val="none"/>
    </w:rPr>
  </w:style>
  <w:style w:type="character" w:customStyle="1" w:styleId="25">
    <w:name w:val="正文格式 字符"/>
    <w:basedOn w:val="24"/>
    <w:link w:val="23"/>
    <w:uiPriority w:val="0"/>
    <w:rPr>
      <w:rFonts w:ascii="Times New Roman" w:hAnsi="Times New Roman" w:eastAsia="宋体"/>
      <w:color w:val="646464"/>
      <w:kern w:val="0"/>
      <w:sz w:val="24"/>
      <w:lang w:eastAsia="en-US"/>
      <w14:ligatures w14:val="none"/>
    </w:rPr>
  </w:style>
  <w:style w:type="character" w:customStyle="1" w:styleId="26">
    <w:name w:val="标题 3 字符"/>
    <w:basedOn w:val="13"/>
    <w:link w:val="4"/>
    <w:uiPriority w:val="9"/>
    <w:rPr>
      <w:rFonts w:ascii="黑体" w:hAnsi="黑体" w:eastAsia="黑体"/>
      <w:b/>
      <w:bCs/>
      <w:sz w:val="28"/>
      <w:szCs w:val="32"/>
    </w:r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104862" w:themeColor="accent1" w:themeShade="BF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03C990-6E7A-450D-8339-3F58D3E2EE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336</Characters>
  <Lines>12</Lines>
  <Paragraphs>12</Paragraphs>
  <TotalTime>89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2026-04-29T07:07:00Z</dcterms:created>
  <dc:creator>C Wang</dc:creator>
  <cp:lastModifiedBy>layla</cp:lastModifiedBy>
  <dcterms:modified xsi:type="dcterms:W3CDTF">2026-05-15T07:18:52Z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eyJoZGlkIjoiODE1MWRlNzMzODIxNmMzNWE2NGEyYWQ2ZTg1MWJiZDEiLCJ1c2VySWQiOiIyMjk2NTY0MTkifQ==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50BA78723F6446C1A82D8D364C09BE47_13</vt:lpwstr>
  </property>
</Properties>
</file>