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72" w:rsidRDefault="00EA25E2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202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3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6"/>
        </w:rPr>
        <w:t>世界机器人大赛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BCI </w:t>
      </w:r>
      <w:proofErr w:type="gramStart"/>
      <w:r>
        <w:rPr>
          <w:rFonts w:ascii="Times New Roman" w:hAnsi="Times New Roman" w:cs="Times New Roman"/>
          <w:b/>
          <w:bCs/>
          <w:sz w:val="28"/>
          <w:szCs w:val="36"/>
        </w:rPr>
        <w:t>脑控机器人</w:t>
      </w:r>
      <w:proofErr w:type="gramEnd"/>
      <w:r>
        <w:rPr>
          <w:rFonts w:ascii="Times New Roman" w:hAnsi="Times New Roman" w:cs="Times New Roman"/>
          <w:b/>
          <w:bCs/>
          <w:sz w:val="28"/>
          <w:szCs w:val="36"/>
        </w:rPr>
        <w:t>大赛</w:t>
      </w:r>
    </w:p>
    <w:p w:rsidR="00E81372" w:rsidRDefault="00EA25E2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32"/>
        </w:rPr>
        <w:t>技能赛</w:t>
      </w:r>
      <w:proofErr w:type="gramEnd"/>
      <w:r>
        <w:rPr>
          <w:rFonts w:ascii="Times New Roman" w:hAnsi="Times New Roman" w:cs="Times New Roman"/>
          <w:b/>
          <w:bCs/>
          <w:sz w:val="24"/>
          <w:szCs w:val="32"/>
        </w:rPr>
        <w:t>--SSVEP</w:t>
      </w:r>
      <w:r>
        <w:rPr>
          <w:rFonts w:ascii="Times New Roman" w:hAnsi="Times New Roman" w:cs="Times New Roman"/>
          <w:b/>
          <w:bCs/>
          <w:sz w:val="24"/>
          <w:szCs w:val="32"/>
        </w:rPr>
        <w:t>赛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项</w:t>
      </w:r>
      <w:r>
        <w:rPr>
          <w:rFonts w:ascii="Times New Roman" w:hAnsi="Times New Roman" w:cs="Times New Roman"/>
          <w:b/>
          <w:bCs/>
          <w:sz w:val="24"/>
          <w:szCs w:val="32"/>
        </w:rPr>
        <w:t>说明</w:t>
      </w:r>
    </w:p>
    <w:p w:rsidR="00E81372" w:rsidRDefault="00E81372">
      <w:pPr>
        <w:ind w:firstLine="420"/>
        <w:rPr>
          <w:rFonts w:ascii="Times New Roman" w:hAnsi="Times New Roman" w:cs="Times New Roman"/>
        </w:rPr>
      </w:pPr>
    </w:p>
    <w:p w:rsidR="00E81372" w:rsidRDefault="00EA25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一、比赛报名</w:t>
      </w:r>
    </w:p>
    <w:p w:rsidR="00E81372" w:rsidRDefault="00EA25E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参赛选手须在规定的时间内，通过大赛官方报名入口进行报名，并通过大赛组委会秘书处审核后，方为报名成功。报名成功的选手将有资格参加该赛项预选赛和总决赛。</w:t>
      </w:r>
    </w:p>
    <w:p w:rsidR="00E81372" w:rsidRDefault="00E81372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E81372" w:rsidRDefault="00EA25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赛制和比赛流程</w:t>
      </w:r>
    </w:p>
    <w:p w:rsidR="00E81372" w:rsidRDefault="00EA25E2">
      <w:pPr>
        <w:spacing w:line="360" w:lineRule="auto"/>
        <w:ind w:firstLine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 </w:t>
      </w:r>
      <w:r>
        <w:rPr>
          <w:rFonts w:ascii="Times New Roman" w:hAnsi="Times New Roman" w:cs="Times New Roman"/>
          <w:b/>
          <w:bCs/>
        </w:rPr>
        <w:t>赛制</w:t>
      </w:r>
    </w:p>
    <w:p w:rsidR="00E81372" w:rsidRDefault="00EA25E2">
      <w:pPr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本次赛事分别为苏州赛区</w:t>
      </w:r>
      <w:r>
        <w:rPr>
          <w:rFonts w:ascii="Times New Roman" w:hAnsi="Times New Roman" w:cs="Times New Roman"/>
          <w:b/>
          <w:bCs/>
        </w:rPr>
        <w:t>预选赛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b/>
          <w:bCs/>
        </w:rPr>
        <w:t>总</w:t>
      </w:r>
      <w:r>
        <w:rPr>
          <w:rFonts w:ascii="Times New Roman" w:hAnsi="Times New Roman" w:cs="Times New Roman"/>
          <w:b/>
          <w:bCs/>
        </w:rPr>
        <w:t>决赛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本次预选赛内容</w:t>
      </w:r>
      <w:proofErr w:type="gramStart"/>
      <w:r>
        <w:rPr>
          <w:rFonts w:ascii="Times New Roman" w:hAnsi="Times New Roman" w:cs="Times New Roman"/>
        </w:rPr>
        <w:t>为脑控打字</w:t>
      </w:r>
      <w:proofErr w:type="gramEnd"/>
      <w:r>
        <w:rPr>
          <w:rFonts w:ascii="Times New Roman" w:hAnsi="Times New Roman" w:cs="Times New Roman"/>
        </w:rPr>
        <w:t>，即参赛者头戴脑电采集专用</w:t>
      </w:r>
      <w:r>
        <w:rPr>
          <w:rFonts w:ascii="Times New Roman" w:hAnsi="Times New Roman" w:cs="Times New Roman"/>
        </w:rPr>
        <w:t>帽子</w:t>
      </w:r>
      <w:r>
        <w:rPr>
          <w:rFonts w:ascii="Times New Roman" w:hAnsi="Times New Roman" w:cs="Times New Roman"/>
        </w:rPr>
        <w:t>，注视屏幕提示方块，实现文字拼写输入，以输入准确率和速率综合打分结果对参赛者排名。预选赛按照成绩进行排名，取前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名入围全国总决赛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不能前往参加者视为弃权，将</w:t>
      </w:r>
      <w:r>
        <w:rPr>
          <w:rFonts w:ascii="Times New Roman" w:hAnsi="Times New Roman" w:cs="Times New Roman"/>
        </w:rPr>
        <w:t>则依次顺位向下挑选，总决赛赛项待定</w:t>
      </w:r>
      <w:r>
        <w:rPr>
          <w:rFonts w:ascii="Times New Roman" w:hAnsi="Times New Roman" w:cs="Times New Roman"/>
        </w:rPr>
        <w:t>。</w:t>
      </w:r>
    </w:p>
    <w:tbl>
      <w:tblPr>
        <w:tblStyle w:val="a4"/>
        <w:tblW w:w="4767" w:type="pct"/>
        <w:jc w:val="center"/>
        <w:tblLook w:val="04A0" w:firstRow="1" w:lastRow="0" w:firstColumn="1" w:lastColumn="0" w:noHBand="0" w:noVBand="1"/>
      </w:tblPr>
      <w:tblGrid>
        <w:gridCol w:w="1779"/>
        <w:gridCol w:w="2147"/>
        <w:gridCol w:w="4199"/>
      </w:tblGrid>
      <w:tr w:rsidR="00E81372">
        <w:trPr>
          <w:jc w:val="center"/>
        </w:trPr>
        <w:tc>
          <w:tcPr>
            <w:tcW w:w="1095" w:type="pct"/>
          </w:tcPr>
          <w:p w:rsidR="00E81372" w:rsidRDefault="00E81372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1321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地点</w:t>
            </w:r>
          </w:p>
        </w:tc>
        <w:tc>
          <w:tcPr>
            <w:tcW w:w="2583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地址</w:t>
            </w:r>
          </w:p>
        </w:tc>
      </w:tr>
      <w:tr w:rsidR="00E81372">
        <w:trPr>
          <w:jc w:val="center"/>
        </w:trPr>
        <w:tc>
          <w:tcPr>
            <w:tcW w:w="1095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预选赛</w:t>
            </w:r>
          </w:p>
        </w:tc>
        <w:tc>
          <w:tcPr>
            <w:tcW w:w="1321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江苏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</w:rPr>
              <w:t>集萃脑机融合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</w:rPr>
              <w:t>智能技术研究所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苏州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）</w:t>
            </w:r>
          </w:p>
        </w:tc>
        <w:tc>
          <w:tcPr>
            <w:tcW w:w="2583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苏州市相城区高铁新城青龙港路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286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号长三角国际研发社区启动区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号楼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座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楼、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楼</w:t>
            </w:r>
          </w:p>
        </w:tc>
      </w:tr>
      <w:tr w:rsidR="00E81372">
        <w:trPr>
          <w:jc w:val="center"/>
        </w:trPr>
        <w:tc>
          <w:tcPr>
            <w:tcW w:w="1095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总决赛</w:t>
            </w:r>
          </w:p>
        </w:tc>
        <w:tc>
          <w:tcPr>
            <w:tcW w:w="1321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 w:hint="eastAsia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北京</w:t>
            </w:r>
            <w:bookmarkStart w:id="0" w:name="_GoBack"/>
            <w:bookmarkEnd w:id="0"/>
          </w:p>
        </w:tc>
        <w:tc>
          <w:tcPr>
            <w:tcW w:w="2583" w:type="pct"/>
          </w:tcPr>
          <w:p w:rsidR="00E81372" w:rsidRDefault="00EA25E2">
            <w:pPr>
              <w:spacing w:line="360" w:lineRule="auto"/>
              <w:rPr>
                <w:rFonts w:ascii="Times New Roman" w:hAnsi="Times New Roman" w:cs="Times New Roman" w:hint="eastAsia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</w:rPr>
              <w:t>亦庄</w:t>
            </w:r>
          </w:p>
        </w:tc>
      </w:tr>
    </w:tbl>
    <w:p w:rsidR="00E81372" w:rsidRDefault="00E81372">
      <w:pPr>
        <w:spacing w:line="360" w:lineRule="auto"/>
        <w:ind w:firstLine="420"/>
        <w:jc w:val="left"/>
        <w:rPr>
          <w:rFonts w:ascii="Times New Roman" w:hAnsi="Times New Roman" w:cs="Times New Roman"/>
          <w:b/>
          <w:bCs/>
        </w:rPr>
      </w:pPr>
    </w:p>
    <w:p w:rsidR="00E81372" w:rsidRDefault="00EA25E2">
      <w:pPr>
        <w:spacing w:line="360" w:lineRule="auto"/>
        <w:ind w:firstLine="42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2.2 </w:t>
      </w:r>
      <w:r>
        <w:rPr>
          <w:rFonts w:ascii="Times New Roman" w:hAnsi="Times New Roman" w:cs="Times New Roman"/>
          <w:b/>
          <w:bCs/>
        </w:rPr>
        <w:t>预选赛流程</w:t>
      </w:r>
    </w:p>
    <w:p w:rsidR="00E81372" w:rsidRDefault="00EA25E2">
      <w:pPr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脑控打字</w:t>
      </w:r>
      <w:proofErr w:type="gramEnd"/>
      <w:r>
        <w:rPr>
          <w:rFonts w:ascii="Times New Roman" w:hAnsi="Times New Roman" w:cs="Times New Roman"/>
        </w:rPr>
        <w:t>是采用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目标稳态视觉诱发电位（</w:t>
      </w:r>
      <w:r>
        <w:rPr>
          <w:rFonts w:ascii="Times New Roman" w:hAnsi="Times New Roman" w:cs="Times New Roman"/>
        </w:rPr>
        <w:t>SSVEP</w:t>
      </w:r>
      <w:r>
        <w:rPr>
          <w:rFonts w:ascii="Times New Roman" w:hAnsi="Times New Roman" w:cs="Times New Roman"/>
        </w:rPr>
        <w:t>）文字拼写</w:t>
      </w:r>
      <w:proofErr w:type="gramStart"/>
      <w:r>
        <w:rPr>
          <w:rFonts w:ascii="Times New Roman" w:hAnsi="Times New Roman" w:cs="Times New Roman"/>
        </w:rPr>
        <w:t>脑机接口</w:t>
      </w:r>
      <w:proofErr w:type="gramEnd"/>
      <w:r>
        <w:rPr>
          <w:rFonts w:ascii="Times New Roman" w:hAnsi="Times New Roman" w:cs="Times New Roman"/>
        </w:rPr>
        <w:t>范式，使用</w:t>
      </w:r>
      <w:r>
        <w:rPr>
          <w:rFonts w:ascii="Times New Roman" w:hAnsi="Times New Roman" w:cs="Times New Roman" w:hint="eastAsia"/>
        </w:rPr>
        <w:t>棋盘格</w:t>
      </w:r>
      <w:r>
        <w:rPr>
          <w:rFonts w:ascii="Times New Roman" w:hAnsi="Times New Roman" w:cs="Times New Roman"/>
        </w:rPr>
        <w:t>范式</w:t>
      </w:r>
      <w:r>
        <w:rPr>
          <w:rFonts w:ascii="Times New Roman" w:hAnsi="Times New Roman" w:cs="Times New Roman"/>
          <w:bCs/>
        </w:rPr>
        <w:t>进行比赛</w:t>
      </w:r>
      <w:r>
        <w:rPr>
          <w:rFonts w:ascii="Times New Roman" w:hAnsi="Times New Roman" w:cs="Times New Roman"/>
        </w:rPr>
        <w:t>。每位参赛者</w:t>
      </w:r>
      <w:proofErr w:type="gramStart"/>
      <w:r>
        <w:rPr>
          <w:rFonts w:ascii="Times New Roman" w:hAnsi="Times New Roman" w:cs="Times New Roman"/>
        </w:rPr>
        <w:t>需比赛</w:t>
      </w:r>
      <w:proofErr w:type="gramEnd"/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轮每轮约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分钟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每轮结束后参赛者自由休息</w:t>
      </w:r>
      <w:r>
        <w:rPr>
          <w:rFonts w:ascii="Times New Roman" w:hAnsi="Times New Roman" w:cs="Times New Roman"/>
        </w:rPr>
        <w:t>，</w:t>
      </w:r>
      <w:proofErr w:type="gramStart"/>
      <w:r>
        <w:rPr>
          <w:rFonts w:ascii="Times New Roman" w:hAnsi="Times New Roman" w:cs="Times New Roman"/>
        </w:rPr>
        <w:t>请确保</w:t>
      </w:r>
      <w:proofErr w:type="gramEnd"/>
      <w:r>
        <w:rPr>
          <w:rFonts w:ascii="Times New Roman" w:hAnsi="Times New Roman" w:cs="Times New Roman"/>
        </w:rPr>
        <w:t>至少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1.5</w:t>
      </w:r>
      <w:r>
        <w:rPr>
          <w:rFonts w:ascii="Times New Roman" w:hAnsi="Times New Roman" w:cs="Times New Roman"/>
        </w:rPr>
        <w:t>小时参与时间。</w:t>
      </w:r>
      <w:r>
        <w:rPr>
          <w:rFonts w:ascii="Times New Roman" w:hAnsi="Times New Roman" w:cs="Times New Roman" w:hint="eastAsia"/>
        </w:rPr>
        <w:t>每轮包含</w:t>
      </w:r>
      <w:r>
        <w:rPr>
          <w:rFonts w:ascii="Times New Roman" w:hAnsi="Times New Roman" w:cs="Times New Roman" w:hint="eastAsia"/>
        </w:rPr>
        <w:t>45</w:t>
      </w:r>
      <w:r>
        <w:rPr>
          <w:rFonts w:ascii="Times New Roman" w:hAnsi="Times New Roman" w:cs="Times New Roman" w:hint="eastAsia"/>
        </w:rPr>
        <w:t>个字符拼写，单个字符的刺激流程是：提示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秒钟，刺激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秒钟，反馈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秒钟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整体</w:t>
      </w:r>
      <w:r>
        <w:rPr>
          <w:rFonts w:ascii="Times New Roman" w:hAnsi="Times New Roman" w:cs="Times New Roman"/>
        </w:rPr>
        <w:t>基本流程如下所示：</w:t>
      </w:r>
    </w:p>
    <w:p w:rsidR="00E81372" w:rsidRDefault="00EA25E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）工作人员给参赛者介绍比赛流程及注意事项，并填写知情同意书；</w:t>
      </w:r>
    </w:p>
    <w:p w:rsidR="00E81372" w:rsidRDefault="00EA25E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）参赛者佩戴脑电</w:t>
      </w:r>
      <w:proofErr w:type="gramStart"/>
      <w:r>
        <w:rPr>
          <w:rFonts w:ascii="Times New Roman" w:hAnsi="Times New Roman" w:cs="Times New Roman"/>
        </w:rPr>
        <w:t>帽进行</w:t>
      </w:r>
      <w:proofErr w:type="gramEnd"/>
      <w:r>
        <w:rPr>
          <w:rFonts w:ascii="Times New Roman" w:hAnsi="Times New Roman" w:cs="Times New Roman"/>
        </w:rPr>
        <w:t>范式练习；</w:t>
      </w:r>
    </w:p>
    <w:p w:rsidR="00E81372" w:rsidRDefault="00EA25E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）开始正式比赛，共计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轮</w:t>
      </w:r>
      <w:r>
        <w:rPr>
          <w:rFonts w:ascii="Times New Roman" w:hAnsi="Times New Roman" w:cs="Times New Roman" w:hint="eastAsia"/>
        </w:rPr>
        <w:t>比赛</w:t>
      </w:r>
      <w:r>
        <w:rPr>
          <w:rFonts w:ascii="Times New Roman" w:hAnsi="Times New Roman" w:cs="Times New Roman"/>
        </w:rPr>
        <w:t>；</w:t>
      </w:r>
    </w:p>
    <w:p w:rsidR="00E81372" w:rsidRDefault="00EA25E2">
      <w:pPr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工作人员确认成绩数据有效，结束比赛</w:t>
      </w:r>
      <w:r>
        <w:rPr>
          <w:rFonts w:ascii="Times New Roman" w:hAnsi="Times New Roman" w:cs="Times New Roman"/>
        </w:rPr>
        <w:t>。</w:t>
      </w:r>
    </w:p>
    <w:p w:rsidR="00E81372" w:rsidRDefault="00EA25E2">
      <w:pPr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5266690" cy="2962910"/>
            <wp:effectExtent l="0" t="0" r="10160" b="8890"/>
            <wp:docPr id="1" name="图片 1" descr="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72" w:rsidRDefault="00EA25E2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 w:hint="eastAsia"/>
        </w:rPr>
        <w:t>SSVEP</w:t>
      </w:r>
      <w:r>
        <w:rPr>
          <w:rFonts w:ascii="Times New Roman" w:hAnsi="Times New Roman" w:cs="Times New Roman"/>
        </w:rPr>
        <w:t>刺激的界面。</w:t>
      </w:r>
    </w:p>
    <w:p w:rsidR="00E81372" w:rsidRDefault="00E81372">
      <w:pPr>
        <w:spacing w:line="360" w:lineRule="auto"/>
        <w:ind w:firstLine="420"/>
        <w:rPr>
          <w:rFonts w:ascii="Times New Roman" w:hAnsi="Times New Roman" w:cs="Times New Roman"/>
          <w:b/>
          <w:bCs/>
        </w:rPr>
      </w:pPr>
    </w:p>
    <w:p w:rsidR="00E81372" w:rsidRDefault="00EA25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三、参赛条件</w:t>
      </w:r>
    </w:p>
    <w:p w:rsidR="00E81372" w:rsidRDefault="00EA2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、根据赛事主办单位之一清华大学伦理委员会要求，参赛者年龄</w:t>
      </w:r>
      <w:r>
        <w:rPr>
          <w:rFonts w:ascii="Times New Roman" w:hAnsi="Times New Roman" w:cs="Times New Roman"/>
          <w:b/>
          <w:bCs/>
        </w:rPr>
        <w:t>不超过</w:t>
      </w:r>
      <w:r>
        <w:rPr>
          <w:rFonts w:ascii="Times New Roman" w:hAnsi="Times New Roman" w:cs="Times New Roman"/>
          <w:b/>
          <w:bCs/>
        </w:rPr>
        <w:t>60</w:t>
      </w:r>
      <w:r>
        <w:rPr>
          <w:rFonts w:ascii="Times New Roman" w:hAnsi="Times New Roman" w:cs="Times New Roman"/>
          <w:b/>
          <w:bCs/>
        </w:rPr>
        <w:t>周岁</w:t>
      </w:r>
      <w:r>
        <w:rPr>
          <w:rFonts w:ascii="Times New Roman" w:hAnsi="Times New Roman" w:cs="Times New Roman"/>
        </w:rPr>
        <w:t>。如果年龄未满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周岁者必须由</w:t>
      </w:r>
      <w:r>
        <w:rPr>
          <w:rFonts w:ascii="Times New Roman" w:hAnsi="Times New Roman" w:cs="Times New Roman"/>
          <w:b/>
          <w:bCs/>
        </w:rPr>
        <w:t>监护人陪同</w:t>
      </w:r>
      <w:r>
        <w:rPr>
          <w:rFonts w:ascii="Times New Roman" w:hAnsi="Times New Roman" w:cs="Times New Roman"/>
        </w:rPr>
        <w:t>参加</w:t>
      </w:r>
      <w:r>
        <w:rPr>
          <w:rFonts w:ascii="Times New Roman" w:hAnsi="Times New Roman" w:cs="Times New Roman"/>
        </w:rPr>
        <w:t>。</w:t>
      </w:r>
    </w:p>
    <w:p w:rsidR="00E81372" w:rsidRDefault="00EA2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、要求参赛人员视力正常（或矫正视力正常），能保持注意力集中，无癫痫既往病史。</w:t>
      </w:r>
    </w:p>
    <w:p w:rsidR="00E81372" w:rsidRDefault="00EA2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通过</w:t>
      </w:r>
      <w:r>
        <w:rPr>
          <w:rFonts w:ascii="Times New Roman" w:hAnsi="Times New Roman" w:cs="Times New Roman"/>
        </w:rPr>
        <w:t>官方</w:t>
      </w:r>
      <w:r>
        <w:rPr>
          <w:rFonts w:ascii="Times New Roman" w:hAnsi="Times New Roman" w:cs="Times New Roman"/>
        </w:rPr>
        <w:t>通道报名成功后，接到确认通知者，凭个人身份有效证件方可参赛。</w:t>
      </w:r>
    </w:p>
    <w:p w:rsidR="00E81372" w:rsidRDefault="00E81372">
      <w:pPr>
        <w:spacing w:line="360" w:lineRule="auto"/>
        <w:rPr>
          <w:rFonts w:ascii="Times New Roman" w:hAnsi="Times New Roman" w:cs="Times New Roman"/>
        </w:rPr>
      </w:pPr>
    </w:p>
    <w:p w:rsidR="00E81372" w:rsidRDefault="00EA25E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四</w:t>
      </w:r>
      <w:r>
        <w:rPr>
          <w:rFonts w:ascii="Times New Roman" w:hAnsi="Times New Roman" w:cs="Times New Roman"/>
          <w:b/>
        </w:rPr>
        <w:t>、注意事项：</w:t>
      </w:r>
    </w:p>
    <w:p w:rsidR="00E81372" w:rsidRDefault="00EA25E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参赛者需涂抹少量医用导电膏，赛后如清洗头发（提供一次性毛巾，洗发水，吹风机）。</w:t>
      </w:r>
    </w:p>
    <w:p w:rsidR="00E81372" w:rsidRDefault="00EA25E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本次赛事过程中涉及的与人体接触的电极、导电膏均为医用材料，所用材料和脑电采集方式对人体均无伤害。但如有皮肤易过敏者，不建议参加。</w:t>
      </w:r>
    </w:p>
    <w:p w:rsidR="00E81372" w:rsidRDefault="00EA25E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本项赛事严格按照清华大学伦理委员会要求，所有参赛者为自愿参加。</w:t>
      </w:r>
    </w:p>
    <w:p w:rsidR="00E81372" w:rsidRDefault="00EA25E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参赛者有中途退出的权利，但是比赛中需遵循工作人员的指导，尽量坚持完成。</w:t>
      </w:r>
    </w:p>
    <w:p w:rsidR="00E81372" w:rsidRDefault="00E81372">
      <w:pPr>
        <w:spacing w:line="360" w:lineRule="auto"/>
        <w:rPr>
          <w:rFonts w:ascii="Times New Roman" w:hAnsi="Times New Roman" w:cs="Times New Roman"/>
        </w:rPr>
      </w:pPr>
    </w:p>
    <w:sectPr w:rsidR="00E81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D6604"/>
    <w:multiLevelType w:val="multilevel"/>
    <w:tmpl w:val="4BBD660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1B7345"/>
    <w:multiLevelType w:val="singleLevel"/>
    <w:tmpl w:val="501B734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zBjZjBhNjE3MDBmM2IzNjljOTYzNWFmZWQ2YTQifQ=="/>
  </w:docVars>
  <w:rsids>
    <w:rsidRoot w:val="6B655BE3"/>
    <w:rsid w:val="005C088A"/>
    <w:rsid w:val="00E81372"/>
    <w:rsid w:val="00EA25E2"/>
    <w:rsid w:val="01336B85"/>
    <w:rsid w:val="013E61E2"/>
    <w:rsid w:val="016245C6"/>
    <w:rsid w:val="027F5560"/>
    <w:rsid w:val="027F6AB2"/>
    <w:rsid w:val="02892562"/>
    <w:rsid w:val="03675440"/>
    <w:rsid w:val="03E17841"/>
    <w:rsid w:val="04586201"/>
    <w:rsid w:val="04DC643E"/>
    <w:rsid w:val="053B3B06"/>
    <w:rsid w:val="05A76A4C"/>
    <w:rsid w:val="06292F10"/>
    <w:rsid w:val="066C37F1"/>
    <w:rsid w:val="076646E5"/>
    <w:rsid w:val="07FD6DF7"/>
    <w:rsid w:val="090B60B0"/>
    <w:rsid w:val="093B0542"/>
    <w:rsid w:val="09D9119E"/>
    <w:rsid w:val="09DA6CC4"/>
    <w:rsid w:val="09F75AC8"/>
    <w:rsid w:val="0A206DCD"/>
    <w:rsid w:val="0B224DC6"/>
    <w:rsid w:val="0C3628D7"/>
    <w:rsid w:val="0C7D22B4"/>
    <w:rsid w:val="0F965C50"/>
    <w:rsid w:val="0FD85A54"/>
    <w:rsid w:val="10433815"/>
    <w:rsid w:val="115971B4"/>
    <w:rsid w:val="11765524"/>
    <w:rsid w:val="13462A2A"/>
    <w:rsid w:val="15F1786F"/>
    <w:rsid w:val="15FC5BCD"/>
    <w:rsid w:val="16442095"/>
    <w:rsid w:val="18A84B5D"/>
    <w:rsid w:val="18FE477D"/>
    <w:rsid w:val="19341F4D"/>
    <w:rsid w:val="19894F54"/>
    <w:rsid w:val="198F7ACB"/>
    <w:rsid w:val="1A1324AA"/>
    <w:rsid w:val="1BB27AA1"/>
    <w:rsid w:val="1CBB2985"/>
    <w:rsid w:val="1CD40220"/>
    <w:rsid w:val="1DB573D4"/>
    <w:rsid w:val="1EA35C7E"/>
    <w:rsid w:val="1ED1023E"/>
    <w:rsid w:val="1F3C5FFF"/>
    <w:rsid w:val="200A67CA"/>
    <w:rsid w:val="205019EC"/>
    <w:rsid w:val="20AD0878"/>
    <w:rsid w:val="223E3E3C"/>
    <w:rsid w:val="22857CBD"/>
    <w:rsid w:val="22D0247C"/>
    <w:rsid w:val="230230BC"/>
    <w:rsid w:val="23130E25"/>
    <w:rsid w:val="238564FF"/>
    <w:rsid w:val="24E72569"/>
    <w:rsid w:val="25C91C6F"/>
    <w:rsid w:val="25F0369F"/>
    <w:rsid w:val="2671650A"/>
    <w:rsid w:val="26C8461C"/>
    <w:rsid w:val="2710716B"/>
    <w:rsid w:val="2788770F"/>
    <w:rsid w:val="27A44741"/>
    <w:rsid w:val="286056B3"/>
    <w:rsid w:val="286D438F"/>
    <w:rsid w:val="288307FB"/>
    <w:rsid w:val="29695C42"/>
    <w:rsid w:val="29E90B31"/>
    <w:rsid w:val="2A957DB2"/>
    <w:rsid w:val="2AFE5387"/>
    <w:rsid w:val="2BB1567F"/>
    <w:rsid w:val="2BDD46C6"/>
    <w:rsid w:val="2C33078A"/>
    <w:rsid w:val="2D597D7C"/>
    <w:rsid w:val="2DA3549B"/>
    <w:rsid w:val="2EAD4823"/>
    <w:rsid w:val="2F464330"/>
    <w:rsid w:val="2F9C03F4"/>
    <w:rsid w:val="2FC5794B"/>
    <w:rsid w:val="305E56A9"/>
    <w:rsid w:val="307C26FF"/>
    <w:rsid w:val="319553BB"/>
    <w:rsid w:val="31D71BB7"/>
    <w:rsid w:val="32C739DA"/>
    <w:rsid w:val="32FE389F"/>
    <w:rsid w:val="34547234"/>
    <w:rsid w:val="34D5735F"/>
    <w:rsid w:val="35442549"/>
    <w:rsid w:val="363E0457"/>
    <w:rsid w:val="36513CE6"/>
    <w:rsid w:val="386C12AB"/>
    <w:rsid w:val="38DD1593"/>
    <w:rsid w:val="39262D1F"/>
    <w:rsid w:val="398C3A52"/>
    <w:rsid w:val="39F33306"/>
    <w:rsid w:val="3AA52853"/>
    <w:rsid w:val="3ADE5D64"/>
    <w:rsid w:val="3BA3744D"/>
    <w:rsid w:val="3CEA6C43"/>
    <w:rsid w:val="3D2F4655"/>
    <w:rsid w:val="3D62505C"/>
    <w:rsid w:val="3DA908AC"/>
    <w:rsid w:val="3DBA6615"/>
    <w:rsid w:val="3F7722E4"/>
    <w:rsid w:val="41405083"/>
    <w:rsid w:val="41650F8E"/>
    <w:rsid w:val="416D1BF0"/>
    <w:rsid w:val="417C2835"/>
    <w:rsid w:val="43503578"/>
    <w:rsid w:val="44290050"/>
    <w:rsid w:val="451900C5"/>
    <w:rsid w:val="474F6B55"/>
    <w:rsid w:val="479B1265"/>
    <w:rsid w:val="48EC3D42"/>
    <w:rsid w:val="4B0B4954"/>
    <w:rsid w:val="4BA65250"/>
    <w:rsid w:val="4BF90C50"/>
    <w:rsid w:val="4C4D4AF8"/>
    <w:rsid w:val="4C5008BC"/>
    <w:rsid w:val="4D155616"/>
    <w:rsid w:val="4E232750"/>
    <w:rsid w:val="4EA56E6D"/>
    <w:rsid w:val="4EE51018"/>
    <w:rsid w:val="4FA3635C"/>
    <w:rsid w:val="50D15CF8"/>
    <w:rsid w:val="53FC1FC4"/>
    <w:rsid w:val="54336CC9"/>
    <w:rsid w:val="548A4B3B"/>
    <w:rsid w:val="54E56216"/>
    <w:rsid w:val="55C24E3B"/>
    <w:rsid w:val="55EC5382"/>
    <w:rsid w:val="565C6063"/>
    <w:rsid w:val="56FA587C"/>
    <w:rsid w:val="591F781C"/>
    <w:rsid w:val="59965D30"/>
    <w:rsid w:val="59DE1485"/>
    <w:rsid w:val="5A9009D2"/>
    <w:rsid w:val="5AD20FEA"/>
    <w:rsid w:val="5AFC7E15"/>
    <w:rsid w:val="5B661732"/>
    <w:rsid w:val="5BD743DE"/>
    <w:rsid w:val="5C4307BC"/>
    <w:rsid w:val="5E0A45F7"/>
    <w:rsid w:val="5F9A5616"/>
    <w:rsid w:val="604A33D1"/>
    <w:rsid w:val="615F10FE"/>
    <w:rsid w:val="62E21FE6"/>
    <w:rsid w:val="6334316B"/>
    <w:rsid w:val="636C18B0"/>
    <w:rsid w:val="63E911FD"/>
    <w:rsid w:val="64542A70"/>
    <w:rsid w:val="65717652"/>
    <w:rsid w:val="65815AE7"/>
    <w:rsid w:val="66A23F66"/>
    <w:rsid w:val="688A7D54"/>
    <w:rsid w:val="68A85138"/>
    <w:rsid w:val="68CB0E27"/>
    <w:rsid w:val="693F5B18"/>
    <w:rsid w:val="69E421A0"/>
    <w:rsid w:val="6A445335"/>
    <w:rsid w:val="6A5D01A4"/>
    <w:rsid w:val="6B655BE3"/>
    <w:rsid w:val="6BBD714D"/>
    <w:rsid w:val="6C866672"/>
    <w:rsid w:val="6C871509"/>
    <w:rsid w:val="6D4F0278"/>
    <w:rsid w:val="6E1119D2"/>
    <w:rsid w:val="6F593630"/>
    <w:rsid w:val="6F675D4D"/>
    <w:rsid w:val="707B1974"/>
    <w:rsid w:val="716331CF"/>
    <w:rsid w:val="71865B23"/>
    <w:rsid w:val="71F17B50"/>
    <w:rsid w:val="72DA58DB"/>
    <w:rsid w:val="730E028E"/>
    <w:rsid w:val="734C0DB6"/>
    <w:rsid w:val="7431692A"/>
    <w:rsid w:val="754604BF"/>
    <w:rsid w:val="75A66EA3"/>
    <w:rsid w:val="760F4A49"/>
    <w:rsid w:val="76115C78"/>
    <w:rsid w:val="78864D0C"/>
    <w:rsid w:val="78CA4C57"/>
    <w:rsid w:val="78D24459"/>
    <w:rsid w:val="79695006"/>
    <w:rsid w:val="7AC027B5"/>
    <w:rsid w:val="7B191EC6"/>
    <w:rsid w:val="7B234AF2"/>
    <w:rsid w:val="7B3F192C"/>
    <w:rsid w:val="7CC145C3"/>
    <w:rsid w:val="7D2C7C8E"/>
    <w:rsid w:val="7E153D01"/>
    <w:rsid w:val="7E192908"/>
    <w:rsid w:val="7E6C6D44"/>
    <w:rsid w:val="7E82231F"/>
    <w:rsid w:val="7F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1328A8-8EBE-484F-8E39-EA55714C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qFormat/>
    <w:pPr>
      <w:ind w:leftChars="200" w:left="200" w:hangingChars="200" w:hanging="200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图目录"/>
    <w:basedOn w:val="a3"/>
    <w:qFormat/>
    <w:pPr>
      <w:spacing w:line="360" w:lineRule="auto"/>
      <w:ind w:leftChars="0" w:left="0" w:firstLineChars="0" w:firstLine="0"/>
      <w:jc w:val="center"/>
    </w:pPr>
    <w:rPr>
      <w:rFonts w:ascii="Times New Roman" w:eastAsia="宋体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田森</dc:creator>
  <cp:lastModifiedBy>田思源</cp:lastModifiedBy>
  <cp:revision>2</cp:revision>
  <dcterms:created xsi:type="dcterms:W3CDTF">2022-06-13T08:29:00Z</dcterms:created>
  <dcterms:modified xsi:type="dcterms:W3CDTF">2023-06-02T02:26:00Z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7A35E67140E94B80B58A22C9712AB556</vt:lpwstr>
  </property>
</Properties>
</file>