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976" w:rsidRDefault="002C51FB">
      <w:pPr>
        <w:widowControl/>
        <w:spacing w:line="360" w:lineRule="auto"/>
        <w:contextualSpacing/>
        <w:jc w:val="center"/>
        <w:outlineLvl w:val="0"/>
        <w:rPr>
          <w:rFonts w:ascii="宋体" w:eastAsia="宋体" w:hAnsi="宋体" w:cs="宋体"/>
          <w:b/>
          <w:bCs/>
          <w:kern w:val="0"/>
          <w:sz w:val="56"/>
          <w:szCs w:val="40"/>
          <w:lang w:val="zh-CN" w:bidi="zh-CN"/>
        </w:rPr>
      </w:pPr>
      <w:bookmarkStart w:id="0" w:name="_Hlk95464846"/>
      <w:bookmarkEnd w:id="0"/>
      <w:r>
        <w:rPr>
          <w:rFonts w:ascii="宋体" w:eastAsia="宋体" w:hAnsi="宋体" w:cs="宋体" w:hint="eastAsia"/>
          <w:b/>
          <w:bCs/>
          <w:kern w:val="0"/>
          <w:sz w:val="56"/>
          <w:szCs w:val="40"/>
          <w:lang w:val="zh-CN" w:bidi="zh-CN"/>
        </w:rPr>
        <w:t>2022</w:t>
      </w:r>
      <w:r>
        <w:rPr>
          <w:rFonts w:ascii="宋体" w:eastAsia="宋体" w:hAnsi="宋体" w:cs="宋体" w:hint="eastAsia"/>
          <w:b/>
          <w:bCs/>
          <w:kern w:val="0"/>
          <w:sz w:val="56"/>
          <w:szCs w:val="40"/>
          <w:lang w:val="zh-CN" w:bidi="zh-CN"/>
        </w:rPr>
        <w:t>世界机器人大赛</w:t>
      </w:r>
    </w:p>
    <w:p w:rsidR="00EE7976" w:rsidRDefault="002C51FB">
      <w:pPr>
        <w:widowControl/>
        <w:spacing w:line="360" w:lineRule="auto"/>
        <w:contextualSpacing/>
        <w:jc w:val="center"/>
        <w:outlineLvl w:val="0"/>
        <w:rPr>
          <w:rFonts w:ascii="宋体" w:eastAsia="宋体" w:hAnsi="宋体" w:cs="宋体"/>
          <w:b/>
          <w:bCs/>
          <w:kern w:val="0"/>
          <w:sz w:val="56"/>
          <w:szCs w:val="40"/>
          <w:lang w:val="zh-CN" w:bidi="zh-CN"/>
        </w:rPr>
      </w:pPr>
      <w:r>
        <w:rPr>
          <w:rFonts w:ascii="宋体" w:eastAsia="宋体" w:hAnsi="宋体" w:cs="宋体" w:hint="eastAsia"/>
          <w:b/>
          <w:bCs/>
          <w:kern w:val="0"/>
          <w:sz w:val="56"/>
          <w:szCs w:val="40"/>
          <w:lang w:val="zh-CN" w:bidi="zh-CN"/>
        </w:rPr>
        <w:t>青少年机器人设计大赛</w:t>
      </w:r>
    </w:p>
    <w:p w:rsidR="00EE7976" w:rsidRDefault="002C51FB">
      <w:pPr>
        <w:widowControl/>
        <w:spacing w:line="360" w:lineRule="auto"/>
        <w:contextualSpacing/>
        <w:jc w:val="center"/>
        <w:outlineLvl w:val="0"/>
        <w:rPr>
          <w:rFonts w:ascii="宋体" w:eastAsia="宋体" w:hAnsi="宋体" w:cs="宋体"/>
          <w:b/>
          <w:bCs/>
          <w:kern w:val="0"/>
          <w:sz w:val="56"/>
          <w:szCs w:val="40"/>
          <w:lang w:bidi="zh-CN"/>
        </w:rPr>
      </w:pPr>
      <w:r>
        <w:rPr>
          <w:rFonts w:ascii="宋体" w:eastAsia="宋体" w:hAnsi="宋体" w:cs="宋体" w:hint="eastAsia"/>
          <w:b/>
          <w:bCs/>
          <w:kern w:val="0"/>
          <w:sz w:val="56"/>
          <w:szCs w:val="40"/>
          <w:lang w:val="zh-CN" w:bidi="zh-CN"/>
        </w:rPr>
        <w:t>元宇宙三维编程挑战赛项</w:t>
      </w:r>
    </w:p>
    <w:p w:rsidR="00EE7976" w:rsidRDefault="00EE7976">
      <w:pPr>
        <w:widowControl/>
        <w:spacing w:line="360" w:lineRule="auto"/>
        <w:contextualSpacing/>
        <w:jc w:val="center"/>
        <w:outlineLvl w:val="0"/>
        <w:rPr>
          <w:rFonts w:ascii="宋体" w:eastAsia="宋体" w:hAnsi="宋体" w:cs="Arial"/>
          <w:b/>
          <w:bCs/>
          <w:kern w:val="36"/>
          <w:sz w:val="40"/>
          <w:szCs w:val="40"/>
        </w:rPr>
      </w:pPr>
    </w:p>
    <w:p w:rsidR="00EE7976" w:rsidRDefault="00EE7976">
      <w:pPr>
        <w:widowControl/>
        <w:spacing w:line="360" w:lineRule="auto"/>
        <w:contextualSpacing/>
        <w:jc w:val="center"/>
        <w:outlineLvl w:val="0"/>
        <w:rPr>
          <w:rFonts w:ascii="宋体" w:eastAsia="宋体" w:hAnsi="宋体" w:cs="Arial"/>
          <w:b/>
          <w:bCs/>
          <w:kern w:val="36"/>
          <w:sz w:val="40"/>
          <w:szCs w:val="40"/>
        </w:rPr>
      </w:pPr>
    </w:p>
    <w:p w:rsidR="00EE7976" w:rsidRDefault="00EE7976">
      <w:pPr>
        <w:widowControl/>
        <w:spacing w:line="360" w:lineRule="auto"/>
        <w:contextualSpacing/>
        <w:jc w:val="center"/>
        <w:outlineLvl w:val="0"/>
        <w:rPr>
          <w:rFonts w:ascii="宋体" w:eastAsia="宋体" w:hAnsi="宋体" w:cs="Arial"/>
          <w:b/>
          <w:bCs/>
          <w:kern w:val="36"/>
          <w:sz w:val="40"/>
          <w:szCs w:val="40"/>
        </w:rPr>
      </w:pPr>
    </w:p>
    <w:p w:rsidR="00EE7976" w:rsidRDefault="00EE7976">
      <w:pPr>
        <w:widowControl/>
        <w:spacing w:line="360" w:lineRule="auto"/>
        <w:contextualSpacing/>
        <w:jc w:val="center"/>
        <w:outlineLvl w:val="0"/>
        <w:rPr>
          <w:rFonts w:ascii="宋体" w:eastAsia="宋体" w:hAnsi="宋体" w:cs="Arial"/>
          <w:b/>
          <w:bCs/>
          <w:kern w:val="36"/>
          <w:sz w:val="40"/>
          <w:szCs w:val="40"/>
        </w:rPr>
      </w:pPr>
    </w:p>
    <w:p w:rsidR="00EE7976" w:rsidRDefault="00EE7976">
      <w:pPr>
        <w:widowControl/>
        <w:spacing w:line="360" w:lineRule="auto"/>
        <w:contextualSpacing/>
        <w:jc w:val="center"/>
        <w:outlineLvl w:val="0"/>
        <w:rPr>
          <w:rFonts w:ascii="宋体" w:eastAsia="宋体" w:hAnsi="宋体" w:cs="Arial"/>
          <w:b/>
          <w:bCs/>
          <w:kern w:val="36"/>
          <w:sz w:val="40"/>
          <w:szCs w:val="40"/>
        </w:rPr>
      </w:pPr>
    </w:p>
    <w:p w:rsidR="00EE7976" w:rsidRDefault="00EE7976">
      <w:pPr>
        <w:widowControl/>
        <w:spacing w:line="360" w:lineRule="auto"/>
        <w:contextualSpacing/>
        <w:jc w:val="center"/>
        <w:outlineLvl w:val="0"/>
        <w:rPr>
          <w:rFonts w:ascii="宋体" w:eastAsia="宋体" w:hAnsi="宋体" w:cs="Arial"/>
          <w:b/>
          <w:bCs/>
          <w:kern w:val="36"/>
          <w:sz w:val="40"/>
          <w:szCs w:val="40"/>
        </w:rPr>
      </w:pPr>
    </w:p>
    <w:p w:rsidR="00EE7976" w:rsidRDefault="002C51FB">
      <w:pPr>
        <w:pStyle w:val="a3"/>
        <w:autoSpaceDE w:val="0"/>
        <w:autoSpaceDN w:val="0"/>
        <w:ind w:left="0"/>
        <w:jc w:val="center"/>
        <w:rPr>
          <w:rFonts w:ascii="华文楷体" w:eastAsia="华文楷体" w:hAnsi="华文楷体" w:cs="华文楷体"/>
          <w:b/>
          <w:bCs/>
          <w:sz w:val="72"/>
          <w:szCs w:val="200"/>
          <w:lang w:val="en-US"/>
        </w:rPr>
      </w:pPr>
      <w:r>
        <w:rPr>
          <w:rFonts w:ascii="华文楷体" w:eastAsia="华文楷体" w:hAnsi="华文楷体" w:cs="华文楷体" w:hint="eastAsia"/>
          <w:b/>
          <w:bCs/>
          <w:sz w:val="72"/>
          <w:szCs w:val="200"/>
          <w:lang w:val="en-US"/>
        </w:rPr>
        <w:t>赛事手册</w:t>
      </w:r>
    </w:p>
    <w:p w:rsidR="00EE7976" w:rsidRDefault="00EE7976">
      <w:pPr>
        <w:pStyle w:val="a3"/>
        <w:autoSpaceDE w:val="0"/>
        <w:autoSpaceDN w:val="0"/>
        <w:ind w:left="0"/>
        <w:jc w:val="center"/>
        <w:rPr>
          <w:rFonts w:ascii="华文楷体" w:eastAsia="华文楷体" w:hAnsi="华文楷体" w:cs="华文楷体"/>
          <w:b/>
          <w:bCs/>
          <w:sz w:val="72"/>
          <w:szCs w:val="200"/>
          <w:lang w:val="en-US"/>
        </w:rPr>
      </w:pPr>
    </w:p>
    <w:p w:rsidR="00EE7976" w:rsidRDefault="00EE7976">
      <w:pPr>
        <w:pStyle w:val="a3"/>
        <w:autoSpaceDE w:val="0"/>
        <w:autoSpaceDN w:val="0"/>
        <w:ind w:left="0"/>
        <w:jc w:val="center"/>
        <w:rPr>
          <w:rFonts w:ascii="华文楷体" w:eastAsia="华文楷体" w:hAnsi="华文楷体" w:cs="华文楷体"/>
          <w:b/>
          <w:bCs/>
          <w:sz w:val="72"/>
          <w:szCs w:val="200"/>
          <w:lang w:val="en-US"/>
        </w:rPr>
      </w:pPr>
    </w:p>
    <w:p w:rsidR="00EE7976" w:rsidRDefault="00EE7976">
      <w:pPr>
        <w:pStyle w:val="a3"/>
        <w:autoSpaceDE w:val="0"/>
        <w:autoSpaceDN w:val="0"/>
        <w:ind w:left="0"/>
        <w:jc w:val="center"/>
        <w:rPr>
          <w:rFonts w:ascii="华文楷体" w:eastAsia="华文楷体" w:hAnsi="华文楷体" w:cs="华文楷体"/>
          <w:b/>
          <w:bCs/>
          <w:sz w:val="72"/>
          <w:szCs w:val="200"/>
          <w:lang w:val="en-US"/>
        </w:rPr>
      </w:pPr>
    </w:p>
    <w:p w:rsidR="00EE7976" w:rsidRDefault="00EE7976">
      <w:pPr>
        <w:pStyle w:val="a3"/>
        <w:autoSpaceDE w:val="0"/>
        <w:autoSpaceDN w:val="0"/>
        <w:ind w:left="0"/>
        <w:rPr>
          <w:rFonts w:ascii="华文楷体" w:eastAsia="华文楷体" w:hAnsi="华文楷体" w:cs="华文楷体"/>
          <w:b/>
          <w:bCs/>
          <w:sz w:val="72"/>
          <w:szCs w:val="200"/>
          <w:lang w:val="en-US"/>
        </w:rPr>
      </w:pPr>
    </w:p>
    <w:p w:rsidR="00EE7976" w:rsidRDefault="002C51FB">
      <w:pPr>
        <w:pStyle w:val="a3"/>
        <w:ind w:left="0"/>
        <w:jc w:val="center"/>
        <w:rPr>
          <w:rFonts w:ascii="华文楷体" w:eastAsia="华文楷体" w:hAnsi="华文楷体" w:cs="华文楷体"/>
          <w:b/>
          <w:bCs/>
          <w:sz w:val="72"/>
          <w:szCs w:val="200"/>
          <w:lang w:val="en-US"/>
        </w:rPr>
      </w:pPr>
      <w:r>
        <w:rPr>
          <w:rFonts w:ascii="楷体" w:eastAsia="楷体" w:hAnsi="楷体" w:cs="楷体" w:hint="eastAsia"/>
          <w:sz w:val="36"/>
          <w:szCs w:val="52"/>
          <w:lang w:val="en-US"/>
        </w:rPr>
        <w:t>2021</w:t>
      </w:r>
      <w:r>
        <w:rPr>
          <w:rFonts w:ascii="楷体" w:eastAsia="楷体" w:hAnsi="楷体" w:cs="楷体" w:hint="eastAsia"/>
          <w:sz w:val="36"/>
          <w:szCs w:val="52"/>
          <w:lang w:val="en-US"/>
        </w:rPr>
        <w:t>年</w:t>
      </w:r>
      <w:r>
        <w:rPr>
          <w:rFonts w:ascii="楷体" w:eastAsia="楷体" w:hAnsi="楷体" w:cs="楷体" w:hint="eastAsia"/>
          <w:sz w:val="36"/>
          <w:szCs w:val="52"/>
          <w:lang w:val="en-US"/>
        </w:rPr>
        <w:t>9</w:t>
      </w:r>
      <w:r>
        <w:rPr>
          <w:rFonts w:ascii="楷体" w:eastAsia="楷体" w:hAnsi="楷体" w:cs="楷体" w:hint="eastAsia"/>
          <w:sz w:val="36"/>
          <w:szCs w:val="52"/>
          <w:lang w:val="en-US"/>
        </w:rPr>
        <w:t>月</w:t>
      </w:r>
    </w:p>
    <w:p w:rsidR="00EE7976" w:rsidRDefault="002C51FB">
      <w:pPr>
        <w:widowControl/>
        <w:autoSpaceDE w:val="0"/>
        <w:autoSpaceDN w:val="0"/>
        <w:spacing w:line="580" w:lineRule="exact"/>
        <w:jc w:val="center"/>
        <w:outlineLvl w:val="0"/>
        <w:rPr>
          <w:rFonts w:ascii="方正小标宋简体" w:eastAsia="方正小标宋简体" w:hAnsi="Times New Roman" w:cs="Times New Roman"/>
          <w:kern w:val="0"/>
          <w:sz w:val="40"/>
          <w:szCs w:val="40"/>
          <w:lang w:val="zh-CN" w:bidi="zh-CN"/>
        </w:rPr>
      </w:pPr>
      <w:r>
        <w:rPr>
          <w:rFonts w:ascii="方正小标宋简体" w:eastAsia="方正小标宋简体" w:hAnsi="Times New Roman" w:cs="Times New Roman" w:hint="eastAsia"/>
          <w:kern w:val="0"/>
          <w:sz w:val="40"/>
          <w:szCs w:val="40"/>
          <w:lang w:val="zh-CN" w:bidi="zh-CN"/>
        </w:rPr>
        <w:lastRenderedPageBreak/>
        <w:t>2022</w:t>
      </w:r>
      <w:r>
        <w:rPr>
          <w:rFonts w:ascii="方正小标宋简体" w:eastAsia="方正小标宋简体" w:hAnsi="Times New Roman" w:cs="Times New Roman" w:hint="eastAsia"/>
          <w:kern w:val="0"/>
          <w:sz w:val="40"/>
          <w:szCs w:val="40"/>
          <w:lang w:val="zh-CN" w:bidi="zh-CN"/>
        </w:rPr>
        <w:t>世界机器人大赛青少年机器人设计大赛</w:t>
      </w:r>
    </w:p>
    <w:p w:rsidR="00EE7976" w:rsidRDefault="002C51FB">
      <w:pPr>
        <w:widowControl/>
        <w:autoSpaceDE w:val="0"/>
        <w:autoSpaceDN w:val="0"/>
        <w:spacing w:line="580" w:lineRule="exact"/>
        <w:jc w:val="center"/>
        <w:outlineLvl w:val="0"/>
        <w:rPr>
          <w:rFonts w:ascii="方正小标宋简体" w:eastAsia="方正小标宋简体" w:hAnsi="Times New Roman" w:cs="Times New Roman"/>
          <w:kern w:val="0"/>
          <w:sz w:val="40"/>
          <w:szCs w:val="40"/>
          <w:lang w:bidi="zh-CN"/>
        </w:rPr>
      </w:pPr>
      <w:r>
        <w:rPr>
          <w:rFonts w:ascii="方正小标宋简体" w:eastAsia="方正小标宋简体" w:hAnsi="Times New Roman" w:cs="Times New Roman" w:hint="eastAsia"/>
          <w:kern w:val="0"/>
          <w:sz w:val="40"/>
          <w:szCs w:val="40"/>
          <w:lang w:val="zh-CN" w:bidi="zh-CN"/>
        </w:rPr>
        <w:t>元宇宙三维编程挑战赛项</w:t>
      </w:r>
      <w:r>
        <w:rPr>
          <w:rFonts w:ascii="方正小标宋简体" w:eastAsia="方正小标宋简体" w:hAnsi="Times New Roman" w:cs="Times New Roman" w:hint="eastAsia"/>
          <w:kern w:val="0"/>
          <w:sz w:val="40"/>
          <w:szCs w:val="40"/>
          <w:lang w:bidi="zh-CN"/>
        </w:rPr>
        <w:t>赛事手册</w:t>
      </w:r>
    </w:p>
    <w:p w:rsidR="00EE7976" w:rsidRDefault="00EE7976">
      <w:pPr>
        <w:widowControl/>
        <w:autoSpaceDE w:val="0"/>
        <w:autoSpaceDN w:val="0"/>
        <w:spacing w:line="580" w:lineRule="exact"/>
        <w:jc w:val="center"/>
        <w:outlineLvl w:val="0"/>
        <w:rPr>
          <w:rFonts w:ascii="方正小标宋简体" w:eastAsia="方正小标宋简体" w:hAnsi="Times New Roman" w:cs="Times New Roman"/>
          <w:kern w:val="0"/>
          <w:sz w:val="40"/>
          <w:szCs w:val="40"/>
          <w:lang w:bidi="zh-CN"/>
        </w:rPr>
      </w:pPr>
    </w:p>
    <w:p w:rsidR="00EE7976" w:rsidRDefault="002C51FB">
      <w:pPr>
        <w:pStyle w:val="a3"/>
        <w:numPr>
          <w:ilvl w:val="0"/>
          <w:numId w:val="1"/>
        </w:numPr>
        <w:autoSpaceDE w:val="0"/>
        <w:autoSpaceDN w:val="0"/>
        <w:jc w:val="left"/>
        <w:rPr>
          <w:rFonts w:ascii="黑体" w:eastAsia="黑体"/>
          <w:kern w:val="0"/>
          <w:lang w:val="en-US"/>
        </w:rPr>
      </w:pPr>
      <w:r>
        <w:rPr>
          <w:rFonts w:ascii="黑体" w:eastAsia="黑体" w:hint="eastAsia"/>
          <w:kern w:val="0"/>
          <w:lang w:val="en-US"/>
        </w:rPr>
        <w:t>赛事简介</w:t>
      </w:r>
    </w:p>
    <w:p w:rsidR="00EE7976" w:rsidRDefault="002C51FB">
      <w:pPr>
        <w:widowControl/>
        <w:shd w:val="clear" w:color="auto" w:fill="FFFFFF"/>
        <w:spacing w:line="360" w:lineRule="auto"/>
        <w:ind w:firstLineChars="200" w:firstLine="640"/>
        <w:contextualSpacing/>
        <w:rPr>
          <w:rFonts w:ascii="仿宋" w:eastAsia="仿宋" w:hAnsi="仿宋" w:cs="Arial"/>
          <w:color w:val="000000"/>
          <w:kern w:val="0"/>
          <w:sz w:val="32"/>
          <w:szCs w:val="32"/>
        </w:rPr>
      </w:pPr>
      <w:r>
        <w:rPr>
          <w:rFonts w:ascii="仿宋" w:eastAsia="仿宋" w:hAnsi="仿宋" w:cs="Arial"/>
          <w:color w:val="000000"/>
          <w:kern w:val="0"/>
          <w:sz w:val="32"/>
          <w:szCs w:val="32"/>
        </w:rPr>
        <w:t>元宇宙三维编程挑战</w:t>
      </w:r>
      <w:r>
        <w:rPr>
          <w:rFonts w:ascii="仿宋" w:eastAsia="仿宋" w:hAnsi="仿宋" w:cs="Arial" w:hint="eastAsia"/>
          <w:color w:val="000000"/>
          <w:kern w:val="0"/>
          <w:sz w:val="32"/>
          <w:szCs w:val="32"/>
        </w:rPr>
        <w:t>赛项旨在让选手在参与比赛的同时，能够对元宇宙概念，运行机制有一个基础的了解，感受元宇宙的魅力，培养学生对新技术的好奇心。</w:t>
      </w:r>
    </w:p>
    <w:p w:rsidR="00EE7976" w:rsidRDefault="002C51FB">
      <w:pPr>
        <w:widowControl/>
        <w:shd w:val="clear" w:color="auto" w:fill="FFFFFF"/>
        <w:spacing w:line="360" w:lineRule="auto"/>
        <w:ind w:firstLineChars="200" w:firstLine="628"/>
        <w:contextualSpacing/>
        <w:rPr>
          <w:rFonts w:ascii="仿宋" w:eastAsia="仿宋" w:hAnsi="仿宋" w:cs="Arial"/>
          <w:color w:val="000000"/>
          <w:kern w:val="0"/>
          <w:sz w:val="32"/>
          <w:szCs w:val="32"/>
        </w:rPr>
      </w:pPr>
      <w:r>
        <w:rPr>
          <w:rFonts w:ascii="仿宋" w:eastAsia="仿宋" w:hAnsi="仿宋" w:cs="仿宋" w:hint="eastAsia"/>
          <w:spacing w:val="-3"/>
          <w:sz w:val="32"/>
          <w:szCs w:val="32"/>
          <w:lang w:bidi="zh-CN"/>
        </w:rPr>
        <w:t>为了培养青少年的创意能力，考察其对计算机编程、虚拟现实技术等有关知识的综合运用情况，设立了元宇宙三维程序创意挑战赛项目。参赛青少年将利用三维设计与编程的相关软件工具，围绕特定主题，创作符合竞赛要求的并可在元宇宙空间中运行的程序作品，并通过向评委进行作品展示和问辩的形式进行竞赛。</w:t>
      </w:r>
    </w:p>
    <w:p w:rsidR="00EE7976" w:rsidRDefault="002C51FB">
      <w:pPr>
        <w:pStyle w:val="a3"/>
        <w:numPr>
          <w:ilvl w:val="0"/>
          <w:numId w:val="1"/>
        </w:numPr>
        <w:rPr>
          <w:rFonts w:ascii="黑体" w:eastAsia="黑体"/>
        </w:rPr>
      </w:pPr>
      <w:r>
        <w:rPr>
          <w:rFonts w:ascii="黑体" w:eastAsia="黑体" w:hint="eastAsia"/>
        </w:rPr>
        <w:t>参赛条件及分组办法</w:t>
      </w:r>
    </w:p>
    <w:p w:rsidR="00EE7976" w:rsidRDefault="002C51FB">
      <w:pPr>
        <w:pStyle w:val="a3"/>
        <w:spacing w:line="305" w:lineRule="auto"/>
        <w:ind w:left="0" w:firstLineChars="200" w:firstLine="628"/>
        <w:rPr>
          <w:rFonts w:ascii="仿宋" w:eastAsia="仿宋" w:hAnsi="仿宋" w:cs="仿宋"/>
          <w:spacing w:val="-3"/>
          <w:lang w:val="en-US"/>
        </w:rPr>
      </w:pPr>
      <w:r>
        <w:rPr>
          <w:rFonts w:ascii="仿宋" w:eastAsia="仿宋" w:hAnsi="仿宋" w:cs="仿宋" w:hint="eastAsia"/>
          <w:spacing w:val="-3"/>
          <w:lang w:val="en-US"/>
        </w:rPr>
        <w:t>三维程序创意设计专项赛旨在为青少年提供一个提现自身创新、创意与科学素养能力的创作竞赛与展示平台，参赛条件及分组办法规则要求如下：</w:t>
      </w:r>
    </w:p>
    <w:p w:rsidR="00EE7976" w:rsidRDefault="002C51FB">
      <w:pPr>
        <w:pStyle w:val="a3"/>
        <w:numPr>
          <w:ilvl w:val="0"/>
          <w:numId w:val="2"/>
        </w:numPr>
        <w:spacing w:line="305" w:lineRule="auto"/>
        <w:ind w:left="0" w:firstLineChars="200" w:firstLine="628"/>
        <w:rPr>
          <w:rFonts w:ascii="仿宋" w:eastAsia="仿宋" w:hAnsi="仿宋" w:cs="仿宋"/>
          <w:spacing w:val="-3"/>
          <w:lang w:val="en-US"/>
        </w:rPr>
      </w:pPr>
      <w:r>
        <w:rPr>
          <w:rFonts w:ascii="仿宋" w:eastAsia="仿宋" w:hAnsi="仿宋" w:cs="仿宋" w:hint="eastAsia"/>
          <w:spacing w:val="-3"/>
          <w:lang w:val="en-US"/>
        </w:rPr>
        <w:t> </w:t>
      </w:r>
      <w:r>
        <w:rPr>
          <w:rFonts w:ascii="仿宋" w:eastAsia="仿宋" w:hAnsi="仿宋" w:cs="仿宋" w:hint="eastAsia"/>
          <w:spacing w:val="-3"/>
          <w:lang w:val="en-US"/>
        </w:rPr>
        <w:t>凡在</w:t>
      </w:r>
      <w:r>
        <w:rPr>
          <w:rFonts w:ascii="仿宋" w:eastAsia="仿宋" w:hAnsi="仿宋" w:cs="仿宋" w:hint="eastAsia"/>
          <w:spacing w:val="-3"/>
          <w:lang w:val="en-US"/>
        </w:rPr>
        <w:t xml:space="preserve"> 2022 </w:t>
      </w:r>
      <w:r>
        <w:rPr>
          <w:rFonts w:ascii="仿宋" w:eastAsia="仿宋" w:hAnsi="仿宋" w:cs="仿宋" w:hint="eastAsia"/>
          <w:spacing w:val="-3"/>
          <w:lang w:val="en-US"/>
        </w:rPr>
        <w:t>年</w:t>
      </w:r>
      <w:r>
        <w:rPr>
          <w:rFonts w:ascii="仿宋" w:eastAsia="仿宋" w:hAnsi="仿宋" w:cs="仿宋" w:hint="eastAsia"/>
          <w:spacing w:val="-3"/>
          <w:lang w:val="en-US"/>
        </w:rPr>
        <w:t xml:space="preserve"> 11 </w:t>
      </w:r>
      <w:r>
        <w:rPr>
          <w:rFonts w:ascii="仿宋" w:eastAsia="仿宋" w:hAnsi="仿宋" w:cs="仿宋" w:hint="eastAsia"/>
          <w:spacing w:val="-3"/>
          <w:lang w:val="en-US"/>
        </w:rPr>
        <w:t>月前，在校小学、初中、高中、中专或职高学生均可参赛。</w:t>
      </w:r>
    </w:p>
    <w:p w:rsidR="00EE7976" w:rsidRDefault="002C51FB">
      <w:pPr>
        <w:pStyle w:val="a3"/>
        <w:numPr>
          <w:ilvl w:val="0"/>
          <w:numId w:val="2"/>
        </w:numPr>
        <w:spacing w:line="305" w:lineRule="auto"/>
        <w:ind w:left="0" w:firstLineChars="200" w:firstLine="628"/>
        <w:rPr>
          <w:rFonts w:ascii="仿宋" w:eastAsia="仿宋" w:hAnsi="仿宋" w:cs="仿宋"/>
          <w:spacing w:val="-3"/>
          <w:lang w:val="en-US"/>
        </w:rPr>
      </w:pPr>
      <w:r>
        <w:rPr>
          <w:rFonts w:ascii="仿宋" w:eastAsia="仿宋" w:hAnsi="仿宋" w:cs="仿宋" w:hint="eastAsia"/>
          <w:spacing w:val="-3"/>
          <w:lang w:val="en-US"/>
        </w:rPr>
        <w:t>同校内学生可自发组成队伍，队员数量为</w:t>
      </w:r>
      <w:r>
        <w:rPr>
          <w:rFonts w:ascii="仿宋" w:eastAsia="仿宋" w:hAnsi="仿宋" w:cs="仿宋" w:hint="eastAsia"/>
          <w:spacing w:val="-3"/>
          <w:lang w:val="en-US"/>
        </w:rPr>
        <w:t xml:space="preserve"> 1-3 </w:t>
      </w:r>
      <w:r>
        <w:rPr>
          <w:rFonts w:ascii="仿宋" w:eastAsia="仿宋" w:hAnsi="仿宋" w:cs="仿宋" w:hint="eastAsia"/>
          <w:spacing w:val="-3"/>
          <w:lang w:val="en-US"/>
        </w:rPr>
        <w:t>人，每支队伍最多可有</w:t>
      </w:r>
      <w:r>
        <w:rPr>
          <w:rFonts w:ascii="仿宋" w:eastAsia="仿宋" w:hAnsi="仿宋" w:cs="仿宋" w:hint="eastAsia"/>
          <w:spacing w:val="-3"/>
          <w:lang w:val="en-US"/>
        </w:rPr>
        <w:t xml:space="preserve"> 1 </w:t>
      </w:r>
      <w:r>
        <w:rPr>
          <w:rFonts w:ascii="仿宋" w:eastAsia="仿宋" w:hAnsi="仿宋" w:cs="仿宋" w:hint="eastAsia"/>
          <w:spacing w:val="-3"/>
          <w:lang w:val="en-US"/>
        </w:rPr>
        <w:t>名教练老师，多名学生的教练老师可以重复。教练老师作为责任人，有责任监督竞赛期间财产、人</w:t>
      </w:r>
      <w:r>
        <w:rPr>
          <w:rFonts w:ascii="仿宋" w:eastAsia="仿宋" w:hAnsi="仿宋" w:cs="仿宋" w:hint="eastAsia"/>
          <w:spacing w:val="-3"/>
          <w:lang w:val="en-US"/>
        </w:rPr>
        <w:lastRenderedPageBreak/>
        <w:t>身安全保护，指导参赛学生制定学习计划，督促参赛学生顺利完成比赛。</w:t>
      </w:r>
    </w:p>
    <w:p w:rsidR="00EE7976" w:rsidRDefault="002C51FB">
      <w:pPr>
        <w:pStyle w:val="a3"/>
        <w:numPr>
          <w:ilvl w:val="0"/>
          <w:numId w:val="1"/>
        </w:numPr>
        <w:rPr>
          <w:rFonts w:ascii="黑体" w:eastAsia="黑体"/>
        </w:rPr>
      </w:pPr>
      <w:r>
        <w:rPr>
          <w:rFonts w:ascii="黑体" w:eastAsia="黑体" w:hint="eastAsia"/>
        </w:rPr>
        <w:t>入围选拔</w:t>
      </w:r>
    </w:p>
    <w:p w:rsidR="00EE7976" w:rsidRDefault="002C51FB">
      <w:pPr>
        <w:pStyle w:val="a3"/>
        <w:numPr>
          <w:ilvl w:val="0"/>
          <w:numId w:val="3"/>
        </w:numPr>
        <w:spacing w:line="305" w:lineRule="auto"/>
        <w:ind w:left="0" w:firstLine="403"/>
        <w:rPr>
          <w:rFonts w:ascii="仿宋" w:eastAsia="仿宋" w:hAnsi="仿宋" w:cs="仿宋"/>
          <w:spacing w:val="-3"/>
          <w:lang w:val="en-US"/>
        </w:rPr>
      </w:pPr>
      <w:r>
        <w:rPr>
          <w:rFonts w:ascii="仿宋" w:eastAsia="仿宋" w:hAnsi="仿宋" w:cs="仿宋" w:hint="eastAsia"/>
          <w:spacing w:val="-3"/>
          <w:lang w:val="en-US"/>
        </w:rPr>
        <w:t>比赛设立取线上海选预选赛及全国决赛两阶段；</w:t>
      </w:r>
    </w:p>
    <w:p w:rsidR="00EE7976" w:rsidRDefault="002C51FB">
      <w:pPr>
        <w:pStyle w:val="a3"/>
        <w:numPr>
          <w:ilvl w:val="0"/>
          <w:numId w:val="3"/>
        </w:numPr>
        <w:spacing w:line="305" w:lineRule="auto"/>
        <w:ind w:left="0" w:firstLine="403"/>
        <w:rPr>
          <w:rFonts w:ascii="仿宋" w:eastAsia="仿宋" w:hAnsi="仿宋" w:cs="仿宋"/>
          <w:spacing w:val="-3"/>
          <w:lang w:val="en-US"/>
        </w:rPr>
      </w:pPr>
      <w:r>
        <w:rPr>
          <w:rFonts w:ascii="仿宋" w:eastAsia="仿宋" w:hAnsi="仿宋" w:cs="仿宋" w:hint="eastAsia"/>
          <w:spacing w:val="-3"/>
          <w:lang w:val="en-US"/>
        </w:rPr>
        <w:t>选手需投递作品源文件、作品说明视频投递至官方指定邮箱</w:t>
      </w:r>
      <w:r>
        <w:rPr>
          <w:rFonts w:ascii="仿宋" w:eastAsia="仿宋" w:hAnsi="仿宋" w:cs="仿宋" w:hint="eastAsia"/>
          <w:spacing w:val="-3"/>
          <w:lang w:val="en-US"/>
        </w:rPr>
        <w:t>;</w:t>
      </w:r>
    </w:p>
    <w:p w:rsidR="00EE7976" w:rsidRDefault="002C51FB">
      <w:pPr>
        <w:pStyle w:val="a3"/>
        <w:numPr>
          <w:ilvl w:val="0"/>
          <w:numId w:val="3"/>
        </w:numPr>
        <w:spacing w:line="305" w:lineRule="auto"/>
        <w:ind w:left="0" w:firstLine="403"/>
        <w:rPr>
          <w:rFonts w:ascii="仿宋" w:eastAsia="仿宋" w:hAnsi="仿宋" w:cs="仿宋"/>
          <w:spacing w:val="-3"/>
          <w:lang w:val="en-US"/>
        </w:rPr>
      </w:pPr>
      <w:r>
        <w:rPr>
          <w:rFonts w:ascii="仿宋" w:eastAsia="仿宋" w:hAnsi="仿宋" w:cs="仿宋" w:hint="eastAsia"/>
          <w:spacing w:val="-3"/>
          <w:lang w:val="en-US"/>
        </w:rPr>
        <w:t>海选预选赛阶段对投递作品进行评审，评定为优秀作品的选手将晋级赛事决赛；</w:t>
      </w:r>
    </w:p>
    <w:p w:rsidR="00EE7976" w:rsidRDefault="002C51FB">
      <w:pPr>
        <w:pStyle w:val="a3"/>
        <w:numPr>
          <w:ilvl w:val="0"/>
          <w:numId w:val="3"/>
        </w:numPr>
        <w:spacing w:line="305" w:lineRule="auto"/>
        <w:ind w:left="0" w:firstLine="403"/>
        <w:rPr>
          <w:rFonts w:ascii="仿宋" w:eastAsia="仿宋" w:hAnsi="仿宋" w:cs="仿宋"/>
          <w:spacing w:val="-3"/>
          <w:lang w:val="en-US"/>
        </w:rPr>
      </w:pPr>
      <w:r>
        <w:rPr>
          <w:rFonts w:ascii="仿宋" w:eastAsia="仿宋" w:hAnsi="仿宋" w:cs="仿宋" w:hint="eastAsia"/>
          <w:spacing w:val="-3"/>
          <w:lang w:val="en-US"/>
        </w:rPr>
        <w:t>进入决赛阶段选手作品将按照评分规则进行打分排名，评出一、二、三等次奖。</w:t>
      </w:r>
    </w:p>
    <w:p w:rsidR="00EE7976" w:rsidRDefault="002C51FB">
      <w:pPr>
        <w:pStyle w:val="a3"/>
        <w:numPr>
          <w:ilvl w:val="0"/>
          <w:numId w:val="1"/>
        </w:numPr>
        <w:rPr>
          <w:rFonts w:ascii="黑体" w:eastAsia="黑体"/>
          <w:lang w:val="en-US"/>
        </w:rPr>
      </w:pPr>
      <w:r>
        <w:rPr>
          <w:rFonts w:ascii="黑体" w:eastAsia="黑体" w:hint="eastAsia"/>
          <w:lang w:val="en-US"/>
        </w:rPr>
        <w:t>参赛</w:t>
      </w:r>
      <w:r>
        <w:rPr>
          <w:rFonts w:ascii="黑体" w:eastAsia="黑体"/>
          <w:lang w:val="en-US"/>
        </w:rPr>
        <w:t>主题</w:t>
      </w:r>
    </w:p>
    <w:p w:rsidR="00EE7976" w:rsidRDefault="002C51FB">
      <w:pPr>
        <w:widowControl/>
        <w:spacing w:line="360" w:lineRule="auto"/>
        <w:ind w:firstLineChars="200" w:firstLine="628"/>
        <w:contextualSpacing/>
        <w:jc w:val="left"/>
        <w:outlineLvl w:val="0"/>
        <w:rPr>
          <w:rFonts w:ascii="仿宋" w:eastAsia="仿宋" w:hAnsi="仿宋" w:cs="仿宋"/>
          <w:spacing w:val="-3"/>
          <w:sz w:val="32"/>
          <w:szCs w:val="32"/>
          <w:lang w:bidi="zh-CN"/>
        </w:rPr>
      </w:pPr>
      <w:r>
        <w:rPr>
          <w:rFonts w:ascii="仿宋" w:eastAsia="仿宋" w:hAnsi="仿宋" w:cs="仿宋" w:hint="eastAsia"/>
          <w:spacing w:val="-3"/>
          <w:sz w:val="32"/>
          <w:szCs w:val="32"/>
          <w:lang w:bidi="zh-CN"/>
        </w:rPr>
        <w:t>参</w:t>
      </w:r>
      <w:r>
        <w:rPr>
          <w:rFonts w:ascii="仿宋" w:eastAsia="仿宋" w:hAnsi="仿宋" w:cs="仿宋"/>
          <w:spacing w:val="-3"/>
          <w:sz w:val="32"/>
          <w:szCs w:val="32"/>
          <w:lang w:bidi="zh-CN"/>
        </w:rPr>
        <w:t>赛作品主题为：</w:t>
      </w:r>
      <w:r>
        <w:rPr>
          <w:rFonts w:ascii="仿宋" w:eastAsia="仿宋" w:hAnsi="仿宋" w:cs="仿宋" w:hint="eastAsia"/>
          <w:spacing w:val="-3"/>
          <w:sz w:val="32"/>
          <w:szCs w:val="32"/>
          <w:lang w:bidi="zh-CN"/>
        </w:rPr>
        <w:t>《畅想元宇宙》</w:t>
      </w:r>
    </w:p>
    <w:p w:rsidR="00EE7976" w:rsidRDefault="002C51FB">
      <w:pPr>
        <w:widowControl/>
        <w:spacing w:line="360" w:lineRule="auto"/>
        <w:ind w:firstLineChars="200" w:firstLine="628"/>
        <w:contextualSpacing/>
        <w:jc w:val="left"/>
        <w:outlineLvl w:val="0"/>
        <w:rPr>
          <w:rFonts w:ascii="仿宋" w:eastAsia="仿宋" w:hAnsi="仿宋" w:cs="仿宋"/>
          <w:spacing w:val="-3"/>
          <w:sz w:val="32"/>
          <w:szCs w:val="32"/>
          <w:lang w:bidi="zh-CN"/>
        </w:rPr>
      </w:pPr>
      <w:r>
        <w:rPr>
          <w:rFonts w:ascii="仿宋" w:eastAsia="仿宋" w:hAnsi="仿宋" w:cs="仿宋"/>
          <w:spacing w:val="-3"/>
          <w:sz w:val="32"/>
          <w:szCs w:val="32"/>
          <w:lang w:bidi="zh-CN"/>
        </w:rPr>
        <w:t>主题简介：随着大数据积累、芯片技术、计算能力的爆发，</w:t>
      </w:r>
      <w:r>
        <w:rPr>
          <w:rFonts w:ascii="仿宋" w:eastAsia="仿宋" w:hAnsi="仿宋" w:cs="仿宋" w:hint="eastAsia"/>
          <w:spacing w:val="-3"/>
          <w:sz w:val="32"/>
          <w:szCs w:val="32"/>
          <w:lang w:bidi="zh-CN"/>
        </w:rPr>
        <w:t>加上人类对于虚拟世界体验、探索需求的无限增长，元宇宙概念再次站在了世界技术舞台的中央。元宇宙技术</w:t>
      </w:r>
      <w:r>
        <w:rPr>
          <w:rFonts w:ascii="仿宋" w:eastAsia="仿宋" w:hAnsi="仿宋" w:cs="仿宋"/>
          <w:spacing w:val="-3"/>
          <w:sz w:val="32"/>
          <w:szCs w:val="32"/>
          <w:lang w:bidi="zh-CN"/>
        </w:rPr>
        <w:t>展现出极为广阔的发展空间，正赋能生活各领域、世界各角落。技术仍在不断进步，未来几十年后，</w:t>
      </w:r>
      <w:r>
        <w:rPr>
          <w:rFonts w:ascii="仿宋" w:eastAsia="仿宋" w:hAnsi="仿宋" w:cs="仿宋" w:hint="eastAsia"/>
          <w:spacing w:val="-3"/>
          <w:sz w:val="32"/>
          <w:szCs w:val="32"/>
          <w:lang w:bidi="zh-CN"/>
        </w:rPr>
        <w:t>元宇宙相关技术将会对</w:t>
      </w:r>
      <w:r>
        <w:rPr>
          <w:rFonts w:ascii="仿宋" w:eastAsia="仿宋" w:hAnsi="仿宋" w:cs="仿宋"/>
          <w:spacing w:val="-3"/>
          <w:sz w:val="32"/>
          <w:szCs w:val="32"/>
          <w:lang w:bidi="zh-CN"/>
        </w:rPr>
        <w:t>生活</w:t>
      </w:r>
      <w:r>
        <w:rPr>
          <w:rFonts w:ascii="仿宋" w:eastAsia="仿宋" w:hAnsi="仿宋" w:cs="仿宋" w:hint="eastAsia"/>
          <w:spacing w:val="-3"/>
          <w:sz w:val="32"/>
          <w:szCs w:val="32"/>
          <w:lang w:bidi="zh-CN"/>
        </w:rPr>
        <w:t>产生怎么样的</w:t>
      </w:r>
      <w:r>
        <w:rPr>
          <w:rFonts w:ascii="仿宋" w:eastAsia="仿宋" w:hAnsi="仿宋" w:cs="仿宋"/>
          <w:spacing w:val="-3"/>
          <w:sz w:val="32"/>
          <w:szCs w:val="32"/>
          <w:lang w:bidi="zh-CN"/>
        </w:rPr>
        <w:t>影响与变化？发挥想象力，畅想</w:t>
      </w:r>
      <w:r>
        <w:rPr>
          <w:rFonts w:ascii="仿宋" w:eastAsia="仿宋" w:hAnsi="仿宋" w:cs="仿宋" w:hint="eastAsia"/>
          <w:spacing w:val="-3"/>
          <w:sz w:val="32"/>
          <w:szCs w:val="32"/>
          <w:lang w:bidi="zh-CN"/>
        </w:rPr>
        <w:t>未来与“元宇宙”融合的世界</w:t>
      </w:r>
      <w:r>
        <w:rPr>
          <w:rFonts w:ascii="仿宋" w:eastAsia="仿宋" w:hAnsi="仿宋" w:cs="仿宋"/>
          <w:spacing w:val="-3"/>
          <w:sz w:val="32"/>
          <w:szCs w:val="32"/>
          <w:lang w:bidi="zh-CN"/>
        </w:rPr>
        <w:t>会变得怎么样。</w:t>
      </w:r>
    </w:p>
    <w:p w:rsidR="00EE7976" w:rsidRDefault="002C51FB">
      <w:pPr>
        <w:widowControl/>
        <w:spacing w:line="360" w:lineRule="auto"/>
        <w:ind w:firstLineChars="200" w:firstLine="628"/>
        <w:contextualSpacing/>
        <w:jc w:val="left"/>
        <w:outlineLvl w:val="0"/>
        <w:rPr>
          <w:rFonts w:ascii="仿宋" w:eastAsia="仿宋" w:hAnsi="仿宋" w:cs="仿宋"/>
          <w:spacing w:val="-3"/>
          <w:sz w:val="32"/>
          <w:szCs w:val="32"/>
          <w:lang w:bidi="zh-CN"/>
        </w:rPr>
      </w:pPr>
      <w:r>
        <w:rPr>
          <w:rFonts w:ascii="仿宋" w:eastAsia="仿宋" w:hAnsi="仿宋" w:cs="仿宋"/>
          <w:spacing w:val="-3"/>
          <w:sz w:val="32"/>
          <w:szCs w:val="32"/>
          <w:lang w:bidi="zh-CN"/>
        </w:rPr>
        <w:t>作品要求：</w:t>
      </w:r>
    </w:p>
    <w:p w:rsidR="00EE7976" w:rsidRDefault="002C51FB">
      <w:pPr>
        <w:widowControl/>
        <w:spacing w:line="360" w:lineRule="auto"/>
        <w:ind w:firstLineChars="200" w:firstLine="628"/>
        <w:contextualSpacing/>
        <w:jc w:val="left"/>
        <w:outlineLvl w:val="0"/>
        <w:rPr>
          <w:rFonts w:ascii="仿宋" w:eastAsia="仿宋" w:hAnsi="仿宋" w:cs="仿宋"/>
          <w:spacing w:val="-3"/>
          <w:sz w:val="32"/>
          <w:szCs w:val="32"/>
          <w:lang w:bidi="zh-CN"/>
        </w:rPr>
      </w:pPr>
      <w:r>
        <w:rPr>
          <w:rFonts w:ascii="仿宋" w:eastAsia="仿宋" w:hAnsi="仿宋" w:cs="仿宋"/>
          <w:spacing w:val="-3"/>
          <w:sz w:val="32"/>
          <w:szCs w:val="32"/>
          <w:lang w:bidi="zh-CN"/>
        </w:rPr>
        <w:t>参赛选手需使用</w:t>
      </w:r>
      <w:r>
        <w:rPr>
          <w:rFonts w:ascii="仿宋" w:eastAsia="仿宋" w:hAnsi="仿宋" w:cs="仿宋"/>
          <w:spacing w:val="-3"/>
          <w:sz w:val="32"/>
          <w:szCs w:val="32"/>
          <w:lang w:bidi="zh-CN"/>
        </w:rPr>
        <w:t>编程工具，</w:t>
      </w:r>
      <w:bookmarkStart w:id="1" w:name="_GoBack"/>
      <w:bookmarkEnd w:id="1"/>
      <w:r w:rsidR="006B3209" w:rsidRPr="006B3209">
        <w:rPr>
          <w:rFonts w:ascii="仿宋" w:eastAsia="仿宋" w:hAnsi="仿宋" w:cs="仿宋" w:hint="eastAsia"/>
          <w:spacing w:val="-3"/>
          <w:sz w:val="32"/>
          <w:szCs w:val="32"/>
          <w:lang w:bidi="zh-CN"/>
        </w:rPr>
        <w:t>三维程序引擎可在Xrmaker、CryEngine、BigWorld、Unigine、UnrealEngine中选择，优</w:t>
      </w:r>
      <w:r w:rsidR="006B3209" w:rsidRPr="006B3209">
        <w:rPr>
          <w:rFonts w:ascii="仿宋" w:eastAsia="仿宋" w:hAnsi="仿宋" w:cs="仿宋" w:hint="eastAsia"/>
          <w:spacing w:val="-3"/>
          <w:sz w:val="32"/>
          <w:szCs w:val="32"/>
          <w:lang w:bidi="zh-CN"/>
        </w:rPr>
        <w:lastRenderedPageBreak/>
        <w:t>先选择国产三维程序引擎。</w:t>
      </w:r>
      <w:r>
        <w:rPr>
          <w:rFonts w:ascii="仿宋" w:eastAsia="仿宋" w:hAnsi="仿宋" w:cs="仿宋"/>
          <w:spacing w:val="-3"/>
          <w:sz w:val="32"/>
          <w:szCs w:val="32"/>
          <w:lang w:bidi="zh-CN"/>
        </w:rPr>
        <w:t>参赛作品可同时在</w:t>
      </w:r>
      <w:r>
        <w:rPr>
          <w:rFonts w:ascii="仿宋" w:eastAsia="仿宋" w:hAnsi="仿宋" w:cs="仿宋"/>
          <w:spacing w:val="-3"/>
          <w:sz w:val="32"/>
          <w:szCs w:val="32"/>
          <w:lang w:bidi="zh-CN"/>
        </w:rPr>
        <w:t>PC</w:t>
      </w:r>
      <w:r>
        <w:rPr>
          <w:rFonts w:ascii="仿宋" w:eastAsia="仿宋" w:hAnsi="仿宋" w:cs="仿宋"/>
          <w:spacing w:val="-3"/>
          <w:sz w:val="32"/>
          <w:szCs w:val="32"/>
          <w:lang w:bidi="zh-CN"/>
        </w:rPr>
        <w:t>端、虚拟现实设备等多端运行。</w:t>
      </w:r>
    </w:p>
    <w:p w:rsidR="00EE7976" w:rsidRDefault="002C51FB">
      <w:pPr>
        <w:widowControl/>
        <w:spacing w:line="360" w:lineRule="auto"/>
        <w:ind w:firstLineChars="200" w:firstLine="628"/>
        <w:contextualSpacing/>
        <w:jc w:val="left"/>
        <w:outlineLvl w:val="0"/>
        <w:rPr>
          <w:rFonts w:ascii="仿宋" w:eastAsia="仿宋" w:hAnsi="仿宋" w:cs="仿宋"/>
          <w:spacing w:val="-3"/>
          <w:sz w:val="32"/>
          <w:szCs w:val="32"/>
          <w:lang w:bidi="zh-CN"/>
        </w:rPr>
      </w:pPr>
      <w:r>
        <w:rPr>
          <w:rFonts w:ascii="仿宋" w:eastAsia="仿宋" w:hAnsi="仿宋" w:cs="仿宋"/>
          <w:spacing w:val="-3"/>
          <w:sz w:val="32"/>
          <w:szCs w:val="32"/>
          <w:lang w:bidi="zh-CN"/>
        </w:rPr>
        <w:t>为了支持个性化创作，参赛青少年可将全景相机拍摄的全景照片、自己录制的音频文件、视频、图片，制作模型等素材完善自身作品，进行作品创作。</w:t>
      </w:r>
    </w:p>
    <w:p w:rsidR="00EE7976" w:rsidRDefault="002C51FB">
      <w:pPr>
        <w:pStyle w:val="a3"/>
        <w:numPr>
          <w:ilvl w:val="0"/>
          <w:numId w:val="1"/>
        </w:numPr>
        <w:rPr>
          <w:rFonts w:ascii="黑体" w:eastAsia="黑体"/>
          <w:lang w:val="en-US"/>
        </w:rPr>
      </w:pPr>
      <w:r>
        <w:rPr>
          <w:rFonts w:ascii="黑体" w:eastAsia="黑体"/>
          <w:lang w:val="en-US"/>
        </w:rPr>
        <w:t>决赛评分标准</w:t>
      </w:r>
    </w:p>
    <w:p w:rsidR="00EE7976" w:rsidRDefault="002C51FB">
      <w:pPr>
        <w:widowControl/>
        <w:spacing w:line="360" w:lineRule="auto"/>
        <w:ind w:firstLineChars="200" w:firstLine="628"/>
        <w:contextualSpacing/>
        <w:jc w:val="left"/>
        <w:outlineLvl w:val="0"/>
        <w:rPr>
          <w:rFonts w:ascii="仿宋" w:eastAsia="仿宋" w:hAnsi="仿宋" w:cs="仿宋"/>
          <w:spacing w:val="-3"/>
          <w:sz w:val="32"/>
          <w:szCs w:val="32"/>
          <w:lang w:bidi="zh-CN"/>
        </w:rPr>
      </w:pPr>
      <w:r>
        <w:rPr>
          <w:rFonts w:ascii="仿宋" w:eastAsia="仿宋" w:hAnsi="仿宋" w:cs="仿宋"/>
          <w:spacing w:val="-3"/>
          <w:sz w:val="32"/>
          <w:szCs w:val="32"/>
          <w:lang w:bidi="zh-CN"/>
        </w:rPr>
        <w:t>（一）评审原则</w:t>
      </w:r>
    </w:p>
    <w:p w:rsidR="00EE7976" w:rsidRDefault="002C51FB">
      <w:pPr>
        <w:widowControl/>
        <w:spacing w:line="360" w:lineRule="auto"/>
        <w:ind w:firstLineChars="200" w:firstLine="628"/>
        <w:contextualSpacing/>
        <w:jc w:val="left"/>
        <w:outlineLvl w:val="0"/>
        <w:rPr>
          <w:rFonts w:ascii="仿宋" w:eastAsia="仿宋" w:hAnsi="仿宋" w:cs="仿宋"/>
          <w:spacing w:val="-3"/>
          <w:sz w:val="32"/>
          <w:szCs w:val="32"/>
          <w:lang w:bidi="zh-CN"/>
        </w:rPr>
      </w:pPr>
      <w:r>
        <w:rPr>
          <w:rFonts w:ascii="仿宋" w:eastAsia="仿宋" w:hAnsi="仿宋" w:cs="仿宋"/>
          <w:spacing w:val="-3"/>
          <w:sz w:val="32"/>
          <w:szCs w:val="32"/>
          <w:lang w:bidi="zh-CN"/>
        </w:rPr>
        <w:t>本赛项倡导每个参赛队伍进行团队协作，一起学习和讨论，充分利用团队智慧来发挥创意，齐心协力将想法落地为实际作品，并且将所有成果分享出来，在这个过程真正感受到创造、协作和分享的快乐。</w:t>
      </w:r>
    </w:p>
    <w:p w:rsidR="00EE7976" w:rsidRDefault="002C51FB">
      <w:pPr>
        <w:widowControl/>
        <w:spacing w:line="360" w:lineRule="auto"/>
        <w:ind w:firstLineChars="200" w:firstLine="628"/>
        <w:contextualSpacing/>
        <w:jc w:val="left"/>
        <w:outlineLvl w:val="0"/>
        <w:rPr>
          <w:rFonts w:ascii="仿宋" w:eastAsia="仿宋" w:hAnsi="仿宋" w:cs="仿宋"/>
          <w:spacing w:val="-3"/>
          <w:sz w:val="32"/>
          <w:szCs w:val="32"/>
          <w:lang w:bidi="zh-CN"/>
        </w:rPr>
      </w:pPr>
      <w:r>
        <w:rPr>
          <w:rFonts w:ascii="仿宋" w:eastAsia="仿宋" w:hAnsi="仿宋" w:cs="仿宋"/>
          <w:spacing w:val="-3"/>
          <w:sz w:val="32"/>
          <w:szCs w:val="32"/>
          <w:lang w:bidi="zh-CN"/>
        </w:rPr>
        <w:t>（二）评分规则</w:t>
      </w:r>
    </w:p>
    <w:p w:rsidR="00EE7976" w:rsidRDefault="002C51FB">
      <w:pPr>
        <w:widowControl/>
        <w:spacing w:line="360" w:lineRule="auto"/>
        <w:ind w:firstLineChars="200" w:firstLine="628"/>
        <w:contextualSpacing/>
        <w:jc w:val="left"/>
        <w:outlineLvl w:val="0"/>
        <w:rPr>
          <w:rFonts w:ascii="仿宋" w:eastAsia="仿宋" w:hAnsi="仿宋" w:cs="仿宋"/>
          <w:spacing w:val="-3"/>
          <w:sz w:val="32"/>
          <w:szCs w:val="32"/>
          <w:lang w:bidi="zh-CN"/>
        </w:rPr>
      </w:pPr>
      <w:r>
        <w:rPr>
          <w:rFonts w:ascii="仿宋" w:eastAsia="仿宋" w:hAnsi="仿宋" w:cs="仿宋"/>
          <w:spacing w:val="-3"/>
          <w:sz w:val="32"/>
          <w:szCs w:val="32"/>
          <w:lang w:bidi="zh-CN"/>
        </w:rPr>
        <w:t>决赛阶段的现场展示与答辩，将从文字表达、创新创造、艺术审美、程序技术、用户体验五个维度对参赛作品进行评选打分。具体评分规则如下表：</w:t>
      </w: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3"/>
        <w:gridCol w:w="3845"/>
        <w:gridCol w:w="3441"/>
        <w:gridCol w:w="751"/>
      </w:tblGrid>
      <w:tr w:rsidR="00EE7976">
        <w:trPr>
          <w:trHeight w:val="362"/>
          <w:jc w:val="center"/>
        </w:trPr>
        <w:tc>
          <w:tcPr>
            <w:tcW w:w="893" w:type="dxa"/>
          </w:tcPr>
          <w:p w:rsidR="00EE7976" w:rsidRDefault="002C51FB">
            <w:pPr>
              <w:pStyle w:val="TableParagraph"/>
              <w:spacing w:line="360" w:lineRule="auto"/>
              <w:ind w:left="114"/>
              <w:rPr>
                <w:sz w:val="24"/>
              </w:rPr>
            </w:pPr>
            <w:r>
              <w:rPr>
                <w:rFonts w:hint="eastAsia"/>
                <w:sz w:val="24"/>
              </w:rPr>
              <w:t>项目</w:t>
            </w:r>
          </w:p>
        </w:tc>
        <w:tc>
          <w:tcPr>
            <w:tcW w:w="3845" w:type="dxa"/>
          </w:tcPr>
          <w:p w:rsidR="00EE7976" w:rsidRDefault="002C51FB">
            <w:pPr>
              <w:pStyle w:val="TableParagraph"/>
              <w:spacing w:line="360" w:lineRule="auto"/>
              <w:ind w:left="114"/>
              <w:rPr>
                <w:sz w:val="24"/>
              </w:rPr>
            </w:pPr>
            <w:r>
              <w:rPr>
                <w:rFonts w:hint="eastAsia"/>
                <w:sz w:val="24"/>
              </w:rPr>
              <w:t>评分说明</w:t>
            </w:r>
          </w:p>
        </w:tc>
        <w:tc>
          <w:tcPr>
            <w:tcW w:w="3441" w:type="dxa"/>
          </w:tcPr>
          <w:p w:rsidR="00EE7976" w:rsidRDefault="002C51FB">
            <w:pPr>
              <w:pStyle w:val="TableParagraph"/>
              <w:spacing w:line="360" w:lineRule="auto"/>
              <w:ind w:left="109"/>
              <w:rPr>
                <w:sz w:val="24"/>
              </w:rPr>
            </w:pPr>
            <w:r>
              <w:rPr>
                <w:rFonts w:hint="eastAsia"/>
                <w:sz w:val="24"/>
              </w:rPr>
              <w:t>评分细则</w:t>
            </w:r>
          </w:p>
        </w:tc>
        <w:tc>
          <w:tcPr>
            <w:tcW w:w="751" w:type="dxa"/>
          </w:tcPr>
          <w:p w:rsidR="00EE7976" w:rsidRDefault="002C51FB">
            <w:pPr>
              <w:pStyle w:val="TableParagraph"/>
              <w:spacing w:line="360" w:lineRule="auto"/>
              <w:ind w:right="213"/>
              <w:jc w:val="right"/>
              <w:rPr>
                <w:sz w:val="24"/>
              </w:rPr>
            </w:pPr>
            <w:r>
              <w:rPr>
                <w:rFonts w:hint="eastAsia"/>
                <w:sz w:val="24"/>
              </w:rPr>
              <w:t>占比</w:t>
            </w:r>
          </w:p>
        </w:tc>
      </w:tr>
      <w:tr w:rsidR="00EE7976">
        <w:trPr>
          <w:trHeight w:val="2857"/>
          <w:jc w:val="center"/>
        </w:trPr>
        <w:tc>
          <w:tcPr>
            <w:tcW w:w="893" w:type="dxa"/>
            <w:vAlign w:val="center"/>
          </w:tcPr>
          <w:p w:rsidR="00EE7976" w:rsidRDefault="00EE7976"/>
          <w:p w:rsidR="00EE7976" w:rsidRDefault="002C51FB">
            <w:pPr>
              <w:pStyle w:val="TableParagraph"/>
              <w:spacing w:before="9" w:line="360" w:lineRule="auto"/>
              <w:ind w:right="226"/>
              <w:jc w:val="center"/>
              <w:rPr>
                <w:sz w:val="24"/>
              </w:rPr>
            </w:pPr>
            <w:r>
              <w:rPr>
                <w:rFonts w:hint="eastAsia"/>
                <w:sz w:val="24"/>
                <w:lang w:val="en-US"/>
              </w:rPr>
              <w:t>文字</w:t>
            </w:r>
            <w:r>
              <w:rPr>
                <w:rFonts w:hint="eastAsia"/>
                <w:sz w:val="24"/>
              </w:rPr>
              <w:t>表达</w:t>
            </w:r>
          </w:p>
        </w:tc>
        <w:tc>
          <w:tcPr>
            <w:tcW w:w="3845" w:type="dxa"/>
            <w:vAlign w:val="center"/>
          </w:tcPr>
          <w:p w:rsidR="00EE7976" w:rsidRDefault="002C51FB">
            <w:pPr>
              <w:pStyle w:val="TableParagraph"/>
              <w:spacing w:before="2" w:line="360" w:lineRule="auto"/>
              <w:ind w:left="114"/>
              <w:rPr>
                <w:sz w:val="24"/>
              </w:rPr>
            </w:pPr>
            <w:r>
              <w:rPr>
                <w:rFonts w:hint="eastAsia"/>
                <w:sz w:val="24"/>
              </w:rPr>
              <w:t>本项目评价创作者本人的</w:t>
            </w:r>
            <w:r>
              <w:rPr>
                <w:rFonts w:hint="eastAsia"/>
                <w:sz w:val="24"/>
                <w:lang w:val="en-US"/>
              </w:rPr>
              <w:t>文字表达</w:t>
            </w:r>
          </w:p>
          <w:p w:rsidR="00EE7976" w:rsidRDefault="002C51FB">
            <w:pPr>
              <w:pStyle w:val="TableParagraph"/>
              <w:spacing w:before="2" w:line="360" w:lineRule="auto"/>
              <w:ind w:left="114"/>
              <w:rPr>
                <w:sz w:val="24"/>
              </w:rPr>
            </w:pPr>
            <w:r>
              <w:rPr>
                <w:rFonts w:hint="eastAsia"/>
                <w:sz w:val="24"/>
              </w:rPr>
              <w:t>能力。要求创作者能</w:t>
            </w:r>
            <w:r>
              <w:rPr>
                <w:rFonts w:hint="eastAsia"/>
                <w:sz w:val="24"/>
                <w:lang w:val="en-US"/>
              </w:rPr>
              <w:t>使用有限的文字精准</w:t>
            </w:r>
            <w:r>
              <w:rPr>
                <w:rFonts w:hint="eastAsia"/>
                <w:sz w:val="24"/>
              </w:rPr>
              <w:t>介绍自己的作品</w:t>
            </w:r>
            <w:r>
              <w:rPr>
                <w:rFonts w:hint="eastAsia"/>
                <w:sz w:val="24"/>
                <w:lang w:val="en-US"/>
              </w:rPr>
              <w:t>立意与技术特点</w:t>
            </w:r>
            <w:r>
              <w:rPr>
                <w:rFonts w:hint="eastAsia"/>
                <w:sz w:val="24"/>
              </w:rPr>
              <w:t>，通过对作品的表达体现出创作者个人的独特风采。</w:t>
            </w:r>
          </w:p>
        </w:tc>
        <w:tc>
          <w:tcPr>
            <w:tcW w:w="3441" w:type="dxa"/>
            <w:vAlign w:val="center"/>
          </w:tcPr>
          <w:p w:rsidR="00EE7976" w:rsidRDefault="002C51FB">
            <w:pPr>
              <w:pStyle w:val="TableParagraph"/>
              <w:spacing w:before="2" w:line="360" w:lineRule="auto"/>
              <w:ind w:left="114"/>
              <w:rPr>
                <w:sz w:val="24"/>
                <w:lang w:val="en-US"/>
              </w:rPr>
            </w:pPr>
            <w:r>
              <w:rPr>
                <w:rFonts w:hint="eastAsia"/>
                <w:sz w:val="24"/>
              </w:rPr>
              <w:t>1</w:t>
            </w:r>
            <w:r>
              <w:rPr>
                <w:rFonts w:hint="eastAsia"/>
                <w:sz w:val="24"/>
              </w:rPr>
              <w:t>、</w:t>
            </w:r>
            <w:r>
              <w:rPr>
                <w:rFonts w:hint="eastAsia"/>
                <w:sz w:val="24"/>
                <w:lang w:val="en-US"/>
              </w:rPr>
              <w:t>文字通顺，无语病、错别字</w:t>
            </w:r>
          </w:p>
          <w:p w:rsidR="00EE7976" w:rsidRDefault="002C51FB">
            <w:pPr>
              <w:pStyle w:val="TableParagraph"/>
              <w:spacing w:before="2" w:line="360" w:lineRule="auto"/>
              <w:ind w:left="114"/>
              <w:rPr>
                <w:sz w:val="24"/>
                <w:lang w:val="en-US"/>
              </w:rPr>
            </w:pPr>
            <w:r>
              <w:rPr>
                <w:rFonts w:hint="eastAsia"/>
                <w:sz w:val="24"/>
              </w:rPr>
              <w:t>2</w:t>
            </w:r>
            <w:r>
              <w:rPr>
                <w:rFonts w:hint="eastAsia"/>
                <w:sz w:val="24"/>
              </w:rPr>
              <w:t>、</w:t>
            </w:r>
            <w:r>
              <w:rPr>
                <w:rFonts w:hint="eastAsia"/>
                <w:sz w:val="24"/>
                <w:lang w:val="en-US"/>
              </w:rPr>
              <w:t>语言简洁、精准</w:t>
            </w:r>
          </w:p>
          <w:p w:rsidR="00EE7976" w:rsidRDefault="002C51FB">
            <w:pPr>
              <w:pStyle w:val="TableParagraph"/>
              <w:spacing w:before="2" w:line="360" w:lineRule="auto"/>
              <w:ind w:left="114"/>
              <w:rPr>
                <w:sz w:val="24"/>
              </w:rPr>
            </w:pPr>
            <w:r>
              <w:rPr>
                <w:rFonts w:hint="eastAsia"/>
                <w:sz w:val="24"/>
              </w:rPr>
              <w:t>3</w:t>
            </w:r>
            <w:r>
              <w:rPr>
                <w:rFonts w:hint="eastAsia"/>
                <w:sz w:val="24"/>
              </w:rPr>
              <w:t>、重点突出</w:t>
            </w:r>
            <w:r>
              <w:rPr>
                <w:rFonts w:hint="eastAsia"/>
                <w:sz w:val="24"/>
              </w:rPr>
              <w:t>,</w:t>
            </w:r>
            <w:r>
              <w:rPr>
                <w:rFonts w:hint="eastAsia"/>
                <w:sz w:val="24"/>
              </w:rPr>
              <w:t>完全能清楚地讲述自己的作品创意、实现的过程。</w:t>
            </w:r>
          </w:p>
          <w:p w:rsidR="00EE7976" w:rsidRDefault="00EE7976">
            <w:pPr>
              <w:pStyle w:val="TableParagraph"/>
              <w:spacing w:before="9" w:line="360" w:lineRule="auto"/>
              <w:ind w:left="109" w:right="199"/>
              <w:rPr>
                <w:sz w:val="24"/>
              </w:rPr>
            </w:pPr>
          </w:p>
        </w:tc>
        <w:tc>
          <w:tcPr>
            <w:tcW w:w="751" w:type="dxa"/>
            <w:vAlign w:val="center"/>
          </w:tcPr>
          <w:p w:rsidR="00EE7976" w:rsidRDefault="002C51FB">
            <w:pPr>
              <w:pStyle w:val="TableParagraph"/>
              <w:spacing w:before="154" w:line="360" w:lineRule="auto"/>
              <w:ind w:right="273"/>
              <w:jc w:val="right"/>
              <w:rPr>
                <w:sz w:val="24"/>
              </w:rPr>
            </w:pPr>
            <w:r>
              <w:rPr>
                <w:rFonts w:hint="eastAsia"/>
                <w:sz w:val="24"/>
                <w:lang w:val="en-US"/>
              </w:rPr>
              <w:t>1</w:t>
            </w:r>
            <w:r>
              <w:rPr>
                <w:rFonts w:hint="eastAsia"/>
                <w:sz w:val="24"/>
              </w:rPr>
              <w:t>0</w:t>
            </w:r>
          </w:p>
        </w:tc>
      </w:tr>
      <w:tr w:rsidR="00EE7976">
        <w:trPr>
          <w:trHeight w:val="3504"/>
          <w:jc w:val="center"/>
        </w:trPr>
        <w:tc>
          <w:tcPr>
            <w:tcW w:w="893" w:type="dxa"/>
            <w:vAlign w:val="center"/>
          </w:tcPr>
          <w:p w:rsidR="00EE7976" w:rsidRDefault="002C51FB">
            <w:pPr>
              <w:pStyle w:val="TableParagraph"/>
              <w:spacing w:before="8" w:line="360" w:lineRule="auto"/>
              <w:ind w:left="114" w:right="286"/>
              <w:rPr>
                <w:sz w:val="24"/>
              </w:rPr>
            </w:pPr>
            <w:r>
              <w:rPr>
                <w:rFonts w:hint="eastAsia"/>
                <w:sz w:val="24"/>
              </w:rPr>
              <w:lastRenderedPageBreak/>
              <w:t>创新创造</w:t>
            </w:r>
          </w:p>
        </w:tc>
        <w:tc>
          <w:tcPr>
            <w:tcW w:w="3845" w:type="dxa"/>
            <w:vAlign w:val="center"/>
          </w:tcPr>
          <w:p w:rsidR="00EE7976" w:rsidRDefault="002C51FB">
            <w:pPr>
              <w:pStyle w:val="TableParagraph"/>
              <w:spacing w:before="6" w:line="360" w:lineRule="auto"/>
              <w:ind w:left="114"/>
              <w:rPr>
                <w:sz w:val="24"/>
              </w:rPr>
            </w:pPr>
            <w:r>
              <w:rPr>
                <w:rFonts w:hint="eastAsia"/>
                <w:sz w:val="24"/>
              </w:rPr>
              <w:t>本项目评价作品的整体创意。要求</w:t>
            </w:r>
          </w:p>
          <w:p w:rsidR="00EE7976" w:rsidRDefault="002C51FB">
            <w:pPr>
              <w:pStyle w:val="TableParagraph"/>
              <w:spacing w:before="2" w:line="360" w:lineRule="auto"/>
              <w:ind w:left="114"/>
              <w:rPr>
                <w:sz w:val="24"/>
              </w:rPr>
            </w:pPr>
            <w:r>
              <w:rPr>
                <w:rFonts w:hint="eastAsia"/>
                <w:sz w:val="24"/>
              </w:rPr>
              <w:t>创作者在创作作品时能在主题要求</w:t>
            </w:r>
          </w:p>
          <w:p w:rsidR="00EE7976" w:rsidRDefault="002C51FB">
            <w:pPr>
              <w:pStyle w:val="TableParagraph"/>
              <w:spacing w:before="8" w:line="360" w:lineRule="auto"/>
              <w:ind w:left="114"/>
              <w:rPr>
                <w:sz w:val="24"/>
              </w:rPr>
            </w:pPr>
            <w:r>
              <w:rPr>
                <w:rFonts w:hint="eastAsia"/>
                <w:sz w:val="24"/>
              </w:rPr>
              <w:t>的基础上发挥创新，创作出具有独</w:t>
            </w:r>
          </w:p>
          <w:p w:rsidR="00EE7976" w:rsidRDefault="002C51FB">
            <w:pPr>
              <w:pStyle w:val="TableParagraph"/>
              <w:spacing w:before="7" w:line="360" w:lineRule="auto"/>
              <w:ind w:left="114"/>
              <w:rPr>
                <w:sz w:val="24"/>
              </w:rPr>
            </w:pPr>
            <w:r>
              <w:rPr>
                <w:rFonts w:hint="eastAsia"/>
                <w:sz w:val="24"/>
              </w:rPr>
              <w:t>特创意的作品。</w:t>
            </w:r>
          </w:p>
          <w:p w:rsidR="00EE7976" w:rsidRDefault="002C51FB">
            <w:pPr>
              <w:pStyle w:val="TableParagraph"/>
              <w:spacing w:before="5" w:line="360" w:lineRule="auto"/>
              <w:ind w:left="114" w:right="101"/>
              <w:rPr>
                <w:sz w:val="24"/>
              </w:rPr>
            </w:pPr>
            <w:r>
              <w:rPr>
                <w:rFonts w:hint="eastAsia"/>
                <w:sz w:val="24"/>
              </w:rPr>
              <w:t>作品构思完整，作品主题鲜明，</w:t>
            </w:r>
            <w:r>
              <w:rPr>
                <w:rFonts w:hint="eastAsia"/>
                <w:sz w:val="24"/>
              </w:rPr>
              <w:t xml:space="preserve"> </w:t>
            </w:r>
            <w:r>
              <w:rPr>
                <w:rFonts w:hint="eastAsia"/>
                <w:sz w:val="24"/>
              </w:rPr>
              <w:t>创意独特，表达形式新颖，构思巧</w:t>
            </w:r>
          </w:p>
          <w:p w:rsidR="00EE7976" w:rsidRDefault="002C51FB">
            <w:pPr>
              <w:pStyle w:val="TableParagraph"/>
              <w:spacing w:line="360" w:lineRule="auto"/>
              <w:ind w:left="114"/>
              <w:rPr>
                <w:sz w:val="24"/>
              </w:rPr>
            </w:pPr>
            <w:r>
              <w:rPr>
                <w:rFonts w:hint="eastAsia"/>
                <w:sz w:val="24"/>
              </w:rPr>
              <w:t>妙，充分发挥想象力。创意来源于</w:t>
            </w:r>
          </w:p>
          <w:p w:rsidR="00EE7976" w:rsidRDefault="002C51FB">
            <w:pPr>
              <w:pStyle w:val="TableParagraph"/>
              <w:spacing w:before="2" w:line="360" w:lineRule="auto"/>
              <w:ind w:left="114"/>
              <w:rPr>
                <w:sz w:val="24"/>
              </w:rPr>
            </w:pPr>
            <w:r>
              <w:rPr>
                <w:rFonts w:hint="eastAsia"/>
                <w:sz w:val="24"/>
              </w:rPr>
              <w:t>学习与生活，积极健康，反映青少</w:t>
            </w:r>
          </w:p>
          <w:p w:rsidR="00EE7976" w:rsidRDefault="002C51FB">
            <w:pPr>
              <w:pStyle w:val="TableParagraph"/>
              <w:spacing w:before="1" w:line="360" w:lineRule="auto"/>
              <w:ind w:left="114"/>
              <w:rPr>
                <w:sz w:val="24"/>
              </w:rPr>
            </w:pPr>
            <w:r>
              <w:rPr>
                <w:rFonts w:hint="eastAsia"/>
                <w:sz w:val="24"/>
              </w:rPr>
              <w:t>年的年龄心智特点和创新思维。</w:t>
            </w:r>
          </w:p>
        </w:tc>
        <w:tc>
          <w:tcPr>
            <w:tcW w:w="3441" w:type="dxa"/>
            <w:vMerge w:val="restart"/>
            <w:vAlign w:val="center"/>
          </w:tcPr>
          <w:p w:rsidR="00EE7976" w:rsidRDefault="002C51FB">
            <w:pPr>
              <w:pStyle w:val="TableParagraph"/>
              <w:spacing w:line="360" w:lineRule="auto"/>
              <w:ind w:left="109"/>
              <w:rPr>
                <w:sz w:val="24"/>
              </w:rPr>
            </w:pPr>
            <w:r>
              <w:rPr>
                <w:rFonts w:hint="eastAsia"/>
                <w:sz w:val="24"/>
              </w:rPr>
              <w:t>1</w:t>
            </w:r>
            <w:r>
              <w:rPr>
                <w:rFonts w:hint="eastAsia"/>
                <w:sz w:val="24"/>
              </w:rPr>
              <w:t>、作品原创</w:t>
            </w:r>
          </w:p>
          <w:p w:rsidR="00EE7976" w:rsidRDefault="002C51FB">
            <w:pPr>
              <w:pStyle w:val="TableParagraph"/>
              <w:spacing w:line="360" w:lineRule="auto"/>
              <w:ind w:left="109"/>
              <w:rPr>
                <w:sz w:val="24"/>
              </w:rPr>
            </w:pPr>
            <w:r>
              <w:rPr>
                <w:rFonts w:hint="eastAsia"/>
                <w:sz w:val="24"/>
              </w:rPr>
              <w:t>2</w:t>
            </w:r>
            <w:r>
              <w:rPr>
                <w:rFonts w:hint="eastAsia"/>
                <w:sz w:val="24"/>
              </w:rPr>
              <w:t>、主题表达形式新颖</w:t>
            </w:r>
          </w:p>
          <w:p w:rsidR="00EE7976" w:rsidRDefault="002C51FB">
            <w:pPr>
              <w:pStyle w:val="TableParagraph"/>
              <w:spacing w:before="1" w:line="360" w:lineRule="auto"/>
              <w:ind w:left="109"/>
              <w:rPr>
                <w:sz w:val="24"/>
              </w:rPr>
            </w:pPr>
            <w:r>
              <w:rPr>
                <w:rFonts w:hint="eastAsia"/>
                <w:sz w:val="24"/>
              </w:rPr>
              <w:t>3</w:t>
            </w:r>
            <w:r>
              <w:rPr>
                <w:rFonts w:hint="eastAsia"/>
                <w:sz w:val="24"/>
              </w:rPr>
              <w:t>、具有想象力和表现力</w:t>
            </w:r>
          </w:p>
          <w:p w:rsidR="00EE7976" w:rsidRDefault="002C51FB">
            <w:pPr>
              <w:pStyle w:val="TableParagraph"/>
              <w:spacing w:before="7" w:line="360" w:lineRule="auto"/>
              <w:ind w:left="109"/>
              <w:rPr>
                <w:sz w:val="24"/>
              </w:rPr>
            </w:pPr>
            <w:r>
              <w:rPr>
                <w:rFonts w:hint="eastAsia"/>
                <w:sz w:val="24"/>
              </w:rPr>
              <w:t>4</w:t>
            </w:r>
            <w:r>
              <w:rPr>
                <w:rFonts w:hint="eastAsia"/>
                <w:sz w:val="24"/>
              </w:rPr>
              <w:t>、构思巧妙，创意独特</w:t>
            </w:r>
          </w:p>
        </w:tc>
        <w:tc>
          <w:tcPr>
            <w:tcW w:w="751" w:type="dxa"/>
            <w:vAlign w:val="center"/>
          </w:tcPr>
          <w:p w:rsidR="00EE7976" w:rsidRDefault="002C51FB">
            <w:pPr>
              <w:pStyle w:val="TableParagraph"/>
              <w:spacing w:before="169" w:line="360" w:lineRule="auto"/>
              <w:ind w:right="273"/>
              <w:jc w:val="right"/>
              <w:rPr>
                <w:sz w:val="24"/>
              </w:rPr>
            </w:pPr>
            <w:r>
              <w:rPr>
                <w:rFonts w:hint="eastAsia"/>
                <w:sz w:val="24"/>
                <w:lang w:val="en-US"/>
              </w:rPr>
              <w:t>3</w:t>
            </w:r>
            <w:r>
              <w:rPr>
                <w:rFonts w:hint="eastAsia"/>
                <w:sz w:val="24"/>
              </w:rPr>
              <w:t>0</w:t>
            </w:r>
          </w:p>
        </w:tc>
      </w:tr>
      <w:tr w:rsidR="00EE7976">
        <w:trPr>
          <w:trHeight w:val="3419"/>
          <w:jc w:val="center"/>
        </w:trPr>
        <w:tc>
          <w:tcPr>
            <w:tcW w:w="893" w:type="dxa"/>
            <w:vAlign w:val="center"/>
          </w:tcPr>
          <w:p w:rsidR="00EE7976" w:rsidRDefault="002C51FB">
            <w:pPr>
              <w:pStyle w:val="TableParagraph"/>
              <w:spacing w:before="158" w:line="360" w:lineRule="auto"/>
              <w:ind w:left="114" w:right="286"/>
              <w:rPr>
                <w:sz w:val="24"/>
              </w:rPr>
            </w:pPr>
            <w:r>
              <w:rPr>
                <w:rFonts w:hint="eastAsia"/>
                <w:sz w:val="24"/>
              </w:rPr>
              <w:t>艺术审美</w:t>
            </w:r>
          </w:p>
        </w:tc>
        <w:tc>
          <w:tcPr>
            <w:tcW w:w="3845" w:type="dxa"/>
            <w:vAlign w:val="center"/>
          </w:tcPr>
          <w:p w:rsidR="00EE7976" w:rsidRDefault="002C51FB">
            <w:pPr>
              <w:pStyle w:val="TableParagraph"/>
              <w:spacing w:before="6" w:line="360" w:lineRule="auto"/>
              <w:ind w:left="114"/>
              <w:rPr>
                <w:sz w:val="24"/>
              </w:rPr>
            </w:pPr>
            <w:r>
              <w:rPr>
                <w:rFonts w:hint="eastAsia"/>
                <w:sz w:val="24"/>
              </w:rPr>
              <w:t>本项目评价作品的艺术设计。要求</w:t>
            </w:r>
          </w:p>
          <w:p w:rsidR="00EE7976" w:rsidRDefault="002C51FB">
            <w:pPr>
              <w:pStyle w:val="TableParagraph"/>
              <w:spacing w:line="360" w:lineRule="auto"/>
              <w:ind w:left="114"/>
              <w:rPr>
                <w:sz w:val="24"/>
              </w:rPr>
            </w:pPr>
            <w:r>
              <w:rPr>
                <w:rFonts w:hint="eastAsia"/>
                <w:sz w:val="24"/>
              </w:rPr>
              <w:t>创作者在创作作品时考虑作品的美</w:t>
            </w:r>
          </w:p>
          <w:p w:rsidR="00EE7976" w:rsidRDefault="002C51FB">
            <w:pPr>
              <w:pStyle w:val="TableParagraph"/>
              <w:spacing w:line="360" w:lineRule="auto"/>
              <w:ind w:left="114"/>
              <w:rPr>
                <w:sz w:val="24"/>
              </w:rPr>
            </w:pPr>
            <w:r>
              <w:rPr>
                <w:rFonts w:hint="eastAsia"/>
                <w:sz w:val="24"/>
              </w:rPr>
              <w:t>学体验。</w:t>
            </w:r>
          </w:p>
          <w:p w:rsidR="00EE7976" w:rsidRDefault="002C51FB">
            <w:pPr>
              <w:pStyle w:val="TableParagraph"/>
              <w:spacing w:line="360" w:lineRule="auto"/>
              <w:ind w:left="114"/>
              <w:rPr>
                <w:sz w:val="24"/>
              </w:rPr>
            </w:pPr>
            <w:r>
              <w:rPr>
                <w:rFonts w:hint="eastAsia"/>
                <w:sz w:val="24"/>
              </w:rPr>
              <w:t>环境设计美观、布局合理，给人以</w:t>
            </w:r>
          </w:p>
          <w:p w:rsidR="00EE7976" w:rsidRDefault="002C51FB">
            <w:pPr>
              <w:pStyle w:val="TableParagraph"/>
              <w:spacing w:before="7" w:line="360" w:lineRule="auto"/>
              <w:ind w:left="114" w:right="92"/>
              <w:rPr>
                <w:sz w:val="24"/>
              </w:rPr>
            </w:pPr>
            <w:r>
              <w:rPr>
                <w:rFonts w:hint="eastAsia"/>
                <w:sz w:val="24"/>
              </w:rPr>
              <w:t>审美愉悦和审美享受；角色造型生动丰富，动画动效协调自</w:t>
            </w:r>
            <w:r>
              <w:rPr>
                <w:rFonts w:hint="eastAsia"/>
                <w:sz w:val="24"/>
              </w:rPr>
              <w:t xml:space="preserve"> </w:t>
            </w:r>
            <w:r>
              <w:rPr>
                <w:rFonts w:hint="eastAsia"/>
                <w:sz w:val="24"/>
              </w:rPr>
              <w:t>然，音</w:t>
            </w:r>
          </w:p>
          <w:p w:rsidR="00EE7976" w:rsidRDefault="002C51FB">
            <w:pPr>
              <w:pStyle w:val="TableParagraph"/>
              <w:spacing w:line="360" w:lineRule="auto"/>
              <w:ind w:left="114"/>
              <w:rPr>
                <w:sz w:val="24"/>
              </w:rPr>
            </w:pPr>
            <w:r>
              <w:rPr>
                <w:rFonts w:hint="eastAsia"/>
                <w:sz w:val="24"/>
              </w:rPr>
              <w:t>乐音效使用恰到好处；运用的素材</w:t>
            </w:r>
          </w:p>
          <w:p w:rsidR="00EE7976" w:rsidRDefault="002C51FB">
            <w:pPr>
              <w:pStyle w:val="TableParagraph"/>
              <w:spacing w:line="360" w:lineRule="auto"/>
              <w:ind w:left="114"/>
              <w:rPr>
                <w:sz w:val="24"/>
              </w:rPr>
            </w:pPr>
            <w:r>
              <w:rPr>
                <w:rFonts w:hint="eastAsia"/>
                <w:sz w:val="24"/>
              </w:rPr>
              <w:t>有实际意义，充分表现主题。</w:t>
            </w:r>
          </w:p>
        </w:tc>
        <w:tc>
          <w:tcPr>
            <w:tcW w:w="3441" w:type="dxa"/>
            <w:vAlign w:val="center"/>
          </w:tcPr>
          <w:p w:rsidR="00EE7976" w:rsidRDefault="002C51FB">
            <w:pPr>
              <w:pStyle w:val="TableParagraph"/>
              <w:spacing w:before="159" w:line="360" w:lineRule="auto"/>
              <w:ind w:left="109"/>
              <w:rPr>
                <w:sz w:val="24"/>
              </w:rPr>
            </w:pPr>
            <w:r>
              <w:rPr>
                <w:rFonts w:hint="eastAsia"/>
                <w:sz w:val="24"/>
              </w:rPr>
              <w:t>1</w:t>
            </w:r>
            <w:r>
              <w:rPr>
                <w:rFonts w:hint="eastAsia"/>
                <w:sz w:val="24"/>
              </w:rPr>
              <w:t>、模型摆放正确</w:t>
            </w:r>
          </w:p>
          <w:p w:rsidR="00EE7976" w:rsidRDefault="002C51FB">
            <w:pPr>
              <w:pStyle w:val="TableParagraph"/>
              <w:spacing w:before="10" w:line="360" w:lineRule="auto"/>
              <w:ind w:left="109"/>
              <w:rPr>
                <w:sz w:val="24"/>
              </w:rPr>
            </w:pPr>
            <w:r>
              <w:rPr>
                <w:rFonts w:hint="eastAsia"/>
                <w:sz w:val="24"/>
              </w:rPr>
              <w:t>2</w:t>
            </w:r>
            <w:r>
              <w:rPr>
                <w:rFonts w:hint="eastAsia"/>
                <w:sz w:val="24"/>
              </w:rPr>
              <w:t>、模型搭配协调，不突兀</w:t>
            </w:r>
          </w:p>
          <w:p w:rsidR="00EE7976" w:rsidRDefault="002C51FB">
            <w:pPr>
              <w:pStyle w:val="TableParagraph"/>
              <w:spacing w:before="7" w:line="360" w:lineRule="auto"/>
              <w:ind w:left="109" w:right="201"/>
              <w:rPr>
                <w:sz w:val="24"/>
              </w:rPr>
            </w:pPr>
            <w:r>
              <w:rPr>
                <w:rFonts w:hint="eastAsia"/>
                <w:sz w:val="24"/>
              </w:rPr>
              <w:t>3</w:t>
            </w:r>
            <w:r>
              <w:rPr>
                <w:rFonts w:hint="eastAsia"/>
                <w:sz w:val="24"/>
              </w:rPr>
              <w:t>、环境设计具有一定的艺术感，能较好地反映主题</w:t>
            </w:r>
            <w:r>
              <w:rPr>
                <w:rFonts w:hint="eastAsia"/>
                <w:sz w:val="24"/>
              </w:rPr>
              <w:t xml:space="preserve"> </w:t>
            </w:r>
          </w:p>
          <w:p w:rsidR="00EE7976" w:rsidRDefault="002C51FB">
            <w:pPr>
              <w:pStyle w:val="TableParagraph"/>
              <w:spacing w:before="7" w:line="360" w:lineRule="auto"/>
              <w:ind w:left="109" w:right="201"/>
              <w:rPr>
                <w:sz w:val="24"/>
              </w:rPr>
            </w:pPr>
            <w:r>
              <w:rPr>
                <w:rFonts w:hint="eastAsia"/>
                <w:sz w:val="24"/>
              </w:rPr>
              <w:t>4</w:t>
            </w:r>
            <w:r>
              <w:rPr>
                <w:rFonts w:hint="eastAsia"/>
                <w:sz w:val="24"/>
              </w:rPr>
              <w:t>、角色突出，内容设计上与环境能较好的互动</w:t>
            </w:r>
          </w:p>
          <w:p w:rsidR="00EE7976" w:rsidRDefault="002C51FB">
            <w:pPr>
              <w:pStyle w:val="TableParagraph"/>
              <w:spacing w:line="360" w:lineRule="auto"/>
              <w:ind w:left="109" w:right="559"/>
              <w:rPr>
                <w:sz w:val="24"/>
              </w:rPr>
            </w:pPr>
            <w:r>
              <w:rPr>
                <w:rFonts w:hint="eastAsia"/>
                <w:sz w:val="24"/>
              </w:rPr>
              <w:t>5</w:t>
            </w:r>
            <w:r>
              <w:rPr>
                <w:rFonts w:hint="eastAsia"/>
                <w:sz w:val="24"/>
              </w:rPr>
              <w:t>、多媒体元素使用恰到好处，能烘托主题</w:t>
            </w:r>
            <w:r>
              <w:rPr>
                <w:rFonts w:hint="eastAsia"/>
                <w:sz w:val="24"/>
              </w:rPr>
              <w:t>。</w:t>
            </w:r>
          </w:p>
        </w:tc>
        <w:tc>
          <w:tcPr>
            <w:tcW w:w="751" w:type="dxa"/>
            <w:vAlign w:val="center"/>
          </w:tcPr>
          <w:p w:rsidR="00EE7976" w:rsidRDefault="00EE7976">
            <w:pPr>
              <w:pStyle w:val="TableParagraph"/>
              <w:spacing w:before="8" w:line="360" w:lineRule="auto"/>
              <w:rPr>
                <w:sz w:val="24"/>
              </w:rPr>
            </w:pPr>
          </w:p>
          <w:p w:rsidR="00EE7976" w:rsidRDefault="002C51FB">
            <w:pPr>
              <w:pStyle w:val="TableParagraph"/>
              <w:spacing w:before="1" w:line="360" w:lineRule="auto"/>
              <w:ind w:right="273"/>
              <w:jc w:val="right"/>
              <w:rPr>
                <w:sz w:val="24"/>
              </w:rPr>
            </w:pPr>
            <w:r>
              <w:rPr>
                <w:rFonts w:hint="eastAsia"/>
                <w:sz w:val="24"/>
                <w:lang w:val="en-US"/>
              </w:rPr>
              <w:t>4</w:t>
            </w:r>
            <w:r>
              <w:rPr>
                <w:rFonts w:hint="eastAsia"/>
                <w:sz w:val="24"/>
              </w:rPr>
              <w:t>0</w:t>
            </w:r>
          </w:p>
        </w:tc>
      </w:tr>
      <w:tr w:rsidR="00EE7976">
        <w:trPr>
          <w:trHeight w:val="3186"/>
          <w:jc w:val="center"/>
        </w:trPr>
        <w:tc>
          <w:tcPr>
            <w:tcW w:w="893" w:type="dxa"/>
            <w:vAlign w:val="center"/>
          </w:tcPr>
          <w:p w:rsidR="00EE7976" w:rsidRDefault="002C51FB">
            <w:pPr>
              <w:pStyle w:val="TableParagraph"/>
              <w:spacing w:before="8" w:line="360" w:lineRule="auto"/>
              <w:ind w:left="114" w:right="286"/>
              <w:rPr>
                <w:sz w:val="24"/>
              </w:rPr>
            </w:pPr>
            <w:r>
              <w:rPr>
                <w:rFonts w:hint="eastAsia"/>
                <w:sz w:val="24"/>
              </w:rPr>
              <w:t>程序技术</w:t>
            </w:r>
          </w:p>
        </w:tc>
        <w:tc>
          <w:tcPr>
            <w:tcW w:w="3845" w:type="dxa"/>
            <w:vAlign w:val="center"/>
          </w:tcPr>
          <w:p w:rsidR="00EE7976" w:rsidRDefault="002C51FB">
            <w:pPr>
              <w:pStyle w:val="TableParagraph"/>
              <w:spacing w:before="1" w:line="360" w:lineRule="auto"/>
              <w:ind w:left="114"/>
              <w:rPr>
                <w:sz w:val="24"/>
              </w:rPr>
            </w:pPr>
            <w:r>
              <w:rPr>
                <w:rFonts w:hint="eastAsia"/>
                <w:sz w:val="24"/>
              </w:rPr>
              <w:t>本项目评价作品的编程技术使用。要求创作者在创作作品时合理正确地使用编程技术。</w:t>
            </w:r>
          </w:p>
          <w:p w:rsidR="00EE7976" w:rsidRDefault="002C51FB">
            <w:pPr>
              <w:pStyle w:val="TableParagraph"/>
              <w:spacing w:before="1" w:line="360" w:lineRule="auto"/>
              <w:ind w:left="114"/>
              <w:rPr>
                <w:sz w:val="24"/>
              </w:rPr>
            </w:pPr>
            <w:r>
              <w:rPr>
                <w:rFonts w:hint="eastAsia"/>
                <w:sz w:val="24"/>
                <w:lang w:val="en-US"/>
              </w:rPr>
              <w:t>涉及软件</w:t>
            </w:r>
            <w:r>
              <w:rPr>
                <w:rFonts w:hint="eastAsia"/>
                <w:sz w:val="24"/>
              </w:rPr>
              <w:t>运行</w:t>
            </w:r>
            <w:r>
              <w:rPr>
                <w:rFonts w:hint="eastAsia"/>
                <w:sz w:val="24"/>
                <w:lang w:val="en-US"/>
              </w:rPr>
              <w:t>的软硬件作品，可以</w:t>
            </w:r>
            <w:r>
              <w:rPr>
                <w:rFonts w:hint="eastAsia"/>
                <w:sz w:val="24"/>
              </w:rPr>
              <w:t>稳定、流畅、高效</w:t>
            </w:r>
            <w:r>
              <w:rPr>
                <w:rFonts w:hint="eastAsia"/>
                <w:sz w:val="24"/>
                <w:lang w:val="en-US"/>
              </w:rPr>
              <w:t>运行</w:t>
            </w:r>
            <w:r>
              <w:rPr>
                <w:rFonts w:hint="eastAsia"/>
                <w:sz w:val="24"/>
              </w:rPr>
              <w:t>，无明</w:t>
            </w:r>
            <w:r>
              <w:rPr>
                <w:rFonts w:hint="eastAsia"/>
                <w:spacing w:val="7"/>
                <w:sz w:val="24"/>
              </w:rPr>
              <w:t>显错误；程序结构划分合理，</w:t>
            </w:r>
            <w:r>
              <w:rPr>
                <w:rFonts w:hint="eastAsia"/>
                <w:spacing w:val="7"/>
                <w:sz w:val="24"/>
              </w:rPr>
              <w:t xml:space="preserve"> </w:t>
            </w:r>
            <w:r>
              <w:rPr>
                <w:rFonts w:hint="eastAsia"/>
                <w:spacing w:val="7"/>
                <w:sz w:val="24"/>
              </w:rPr>
              <w:t>代</w:t>
            </w:r>
            <w:r>
              <w:rPr>
                <w:rFonts w:hint="eastAsia"/>
                <w:spacing w:val="5"/>
                <w:sz w:val="24"/>
              </w:rPr>
              <w:t>码编写规范，</w:t>
            </w:r>
            <w:r>
              <w:rPr>
                <w:rFonts w:hint="eastAsia"/>
                <w:spacing w:val="5"/>
                <w:sz w:val="24"/>
              </w:rPr>
              <w:t xml:space="preserve"> </w:t>
            </w:r>
            <w:r>
              <w:rPr>
                <w:rFonts w:hint="eastAsia"/>
                <w:spacing w:val="5"/>
                <w:sz w:val="24"/>
              </w:rPr>
              <w:t>清晰易读；通过多</w:t>
            </w:r>
            <w:r>
              <w:rPr>
                <w:rFonts w:hint="eastAsia"/>
                <w:sz w:val="24"/>
              </w:rPr>
              <w:t>元、合理的算法解决复杂的计算问</w:t>
            </w:r>
          </w:p>
          <w:p w:rsidR="00EE7976" w:rsidRDefault="002C51FB">
            <w:pPr>
              <w:pStyle w:val="TableParagraph"/>
              <w:spacing w:line="360" w:lineRule="auto"/>
              <w:ind w:left="114"/>
              <w:rPr>
                <w:sz w:val="24"/>
              </w:rPr>
            </w:pPr>
            <w:r>
              <w:rPr>
                <w:rFonts w:hint="eastAsia"/>
                <w:sz w:val="24"/>
              </w:rPr>
              <w:t>题，实现程序的丰富效果。</w:t>
            </w:r>
          </w:p>
        </w:tc>
        <w:tc>
          <w:tcPr>
            <w:tcW w:w="3441" w:type="dxa"/>
            <w:vAlign w:val="center"/>
          </w:tcPr>
          <w:p w:rsidR="00EE7976" w:rsidRDefault="002C51FB">
            <w:pPr>
              <w:pStyle w:val="TableParagraph"/>
              <w:spacing w:before="8" w:line="360" w:lineRule="auto"/>
              <w:ind w:left="109"/>
              <w:rPr>
                <w:sz w:val="24"/>
              </w:rPr>
            </w:pPr>
            <w:r>
              <w:rPr>
                <w:rFonts w:hint="eastAsia"/>
                <w:sz w:val="24"/>
              </w:rPr>
              <w:t>1</w:t>
            </w:r>
            <w:r>
              <w:rPr>
                <w:rFonts w:hint="eastAsia"/>
                <w:sz w:val="24"/>
              </w:rPr>
              <w:t>、</w:t>
            </w:r>
            <w:r>
              <w:rPr>
                <w:rFonts w:hint="eastAsia"/>
                <w:sz w:val="24"/>
                <w:lang w:val="en-US"/>
              </w:rPr>
              <w:t>作品</w:t>
            </w:r>
            <w:r>
              <w:rPr>
                <w:rFonts w:hint="eastAsia"/>
                <w:sz w:val="24"/>
              </w:rPr>
              <w:t>程序</w:t>
            </w:r>
            <w:r>
              <w:rPr>
                <w:rFonts w:hint="eastAsia"/>
                <w:sz w:val="24"/>
                <w:lang w:val="en-US"/>
              </w:rPr>
              <w:t>部分可</w:t>
            </w:r>
            <w:r>
              <w:rPr>
                <w:rFonts w:hint="eastAsia"/>
                <w:sz w:val="24"/>
              </w:rPr>
              <w:t>正确运行</w:t>
            </w:r>
          </w:p>
          <w:p w:rsidR="00EE7976" w:rsidRDefault="002C51FB">
            <w:pPr>
              <w:pStyle w:val="TableParagraph"/>
              <w:spacing w:before="7" w:line="360" w:lineRule="auto"/>
              <w:ind w:left="109"/>
              <w:rPr>
                <w:sz w:val="24"/>
              </w:rPr>
            </w:pPr>
            <w:r>
              <w:rPr>
                <w:rFonts w:hint="eastAsia"/>
                <w:sz w:val="24"/>
              </w:rPr>
              <w:t>2</w:t>
            </w:r>
            <w:r>
              <w:rPr>
                <w:rFonts w:hint="eastAsia"/>
                <w:sz w:val="24"/>
              </w:rPr>
              <w:t>、程序中体现了编程的基本</w:t>
            </w:r>
          </w:p>
          <w:p w:rsidR="00EE7976" w:rsidRDefault="002C51FB">
            <w:pPr>
              <w:pStyle w:val="TableParagraph"/>
              <w:spacing w:before="8" w:line="360" w:lineRule="auto"/>
              <w:ind w:left="109"/>
              <w:rPr>
                <w:sz w:val="24"/>
              </w:rPr>
            </w:pPr>
            <w:r>
              <w:rPr>
                <w:rFonts w:hint="eastAsia"/>
                <w:sz w:val="24"/>
              </w:rPr>
              <w:t>结构顺序、循环、判断；</w:t>
            </w:r>
          </w:p>
          <w:p w:rsidR="00EE7976" w:rsidRDefault="002C51FB">
            <w:pPr>
              <w:pStyle w:val="TableParagraph"/>
              <w:spacing w:before="6" w:line="360" w:lineRule="auto"/>
              <w:ind w:left="109"/>
              <w:rPr>
                <w:sz w:val="24"/>
              </w:rPr>
            </w:pPr>
            <w:r>
              <w:rPr>
                <w:rFonts w:hint="eastAsia"/>
                <w:sz w:val="24"/>
              </w:rPr>
              <w:t>3</w:t>
            </w:r>
            <w:r>
              <w:rPr>
                <w:rFonts w:hint="eastAsia"/>
                <w:sz w:val="24"/>
              </w:rPr>
              <w:t>、程序中在基本结构的基础</w:t>
            </w:r>
          </w:p>
          <w:p w:rsidR="00EE7976" w:rsidRDefault="002C51FB">
            <w:pPr>
              <w:pStyle w:val="TableParagraph"/>
              <w:spacing w:before="3" w:line="360" w:lineRule="auto"/>
              <w:ind w:left="109"/>
              <w:rPr>
                <w:sz w:val="24"/>
              </w:rPr>
            </w:pPr>
            <w:r>
              <w:rPr>
                <w:rFonts w:hint="eastAsia"/>
                <w:sz w:val="24"/>
              </w:rPr>
              <w:t>上进一步引入基本结构嵌套等</w:t>
            </w:r>
          </w:p>
          <w:p w:rsidR="00EE7976" w:rsidRDefault="002C51FB">
            <w:pPr>
              <w:pStyle w:val="TableParagraph"/>
              <w:spacing w:before="7" w:line="360" w:lineRule="auto"/>
              <w:ind w:left="109"/>
              <w:rPr>
                <w:sz w:val="24"/>
              </w:rPr>
            </w:pPr>
            <w:r>
              <w:rPr>
                <w:rFonts w:hint="eastAsia"/>
                <w:sz w:val="24"/>
              </w:rPr>
              <w:t>技巧；</w:t>
            </w:r>
          </w:p>
          <w:p w:rsidR="00EE7976" w:rsidRDefault="002C51FB">
            <w:pPr>
              <w:pStyle w:val="TableParagraph"/>
              <w:spacing w:before="8" w:line="360" w:lineRule="auto"/>
              <w:ind w:left="109"/>
              <w:rPr>
                <w:sz w:val="24"/>
              </w:rPr>
            </w:pPr>
            <w:r>
              <w:rPr>
                <w:rFonts w:hint="eastAsia"/>
                <w:sz w:val="24"/>
              </w:rPr>
              <w:t>4</w:t>
            </w:r>
            <w:r>
              <w:rPr>
                <w:rFonts w:hint="eastAsia"/>
                <w:sz w:val="24"/>
              </w:rPr>
              <w:t>、作品编写中使用克隆、引</w:t>
            </w:r>
          </w:p>
          <w:p w:rsidR="00EE7976" w:rsidRDefault="002C51FB">
            <w:pPr>
              <w:pStyle w:val="TableParagraph"/>
              <w:spacing w:before="12" w:line="360" w:lineRule="auto"/>
              <w:ind w:left="109"/>
              <w:rPr>
                <w:sz w:val="24"/>
              </w:rPr>
            </w:pPr>
            <w:r>
              <w:rPr>
                <w:rFonts w:hint="eastAsia"/>
                <w:sz w:val="24"/>
              </w:rPr>
              <w:t>用、消息传递等技巧；</w:t>
            </w:r>
          </w:p>
          <w:p w:rsidR="00EE7976" w:rsidRDefault="002C51FB">
            <w:pPr>
              <w:pStyle w:val="TableParagraph"/>
              <w:spacing w:before="9" w:line="360" w:lineRule="auto"/>
              <w:ind w:left="109" w:right="559"/>
              <w:rPr>
                <w:sz w:val="24"/>
              </w:rPr>
            </w:pPr>
            <w:r>
              <w:rPr>
                <w:rFonts w:hint="eastAsia"/>
                <w:sz w:val="24"/>
              </w:rPr>
              <w:t>5</w:t>
            </w:r>
            <w:r>
              <w:rPr>
                <w:rFonts w:hint="eastAsia"/>
                <w:sz w:val="24"/>
              </w:rPr>
              <w:t>、程序编写中使用变量或</w:t>
            </w:r>
            <w:r>
              <w:rPr>
                <w:rFonts w:hint="eastAsia"/>
                <w:sz w:val="24"/>
                <w:lang w:val="en-US"/>
              </w:rPr>
              <w:t>函数</w:t>
            </w:r>
            <w:r>
              <w:rPr>
                <w:rFonts w:hint="eastAsia"/>
                <w:sz w:val="24"/>
              </w:rPr>
              <w:t>参与程序编写。</w:t>
            </w:r>
          </w:p>
        </w:tc>
        <w:tc>
          <w:tcPr>
            <w:tcW w:w="751" w:type="dxa"/>
            <w:vAlign w:val="center"/>
          </w:tcPr>
          <w:p w:rsidR="00EE7976" w:rsidRDefault="002C51FB">
            <w:pPr>
              <w:pStyle w:val="TableParagraph"/>
              <w:spacing w:before="166" w:line="360" w:lineRule="auto"/>
              <w:ind w:left="225"/>
              <w:rPr>
                <w:sz w:val="24"/>
              </w:rPr>
            </w:pPr>
            <w:r>
              <w:rPr>
                <w:rFonts w:hint="eastAsia"/>
                <w:sz w:val="24"/>
                <w:lang w:val="en-US"/>
              </w:rPr>
              <w:t>1</w:t>
            </w:r>
            <w:r>
              <w:rPr>
                <w:rFonts w:hint="eastAsia"/>
                <w:sz w:val="24"/>
              </w:rPr>
              <w:t>0</w:t>
            </w:r>
          </w:p>
        </w:tc>
      </w:tr>
      <w:tr w:rsidR="00EE7976">
        <w:trPr>
          <w:trHeight w:val="2823"/>
          <w:jc w:val="center"/>
        </w:trPr>
        <w:tc>
          <w:tcPr>
            <w:tcW w:w="893" w:type="dxa"/>
            <w:vAlign w:val="center"/>
          </w:tcPr>
          <w:p w:rsidR="00EE7976" w:rsidRDefault="002C51FB">
            <w:pPr>
              <w:pStyle w:val="TableParagraph"/>
              <w:spacing w:before="4" w:line="360" w:lineRule="auto"/>
              <w:ind w:left="114" w:right="286"/>
              <w:jc w:val="center"/>
              <w:rPr>
                <w:sz w:val="24"/>
              </w:rPr>
            </w:pPr>
            <w:r>
              <w:rPr>
                <w:rFonts w:hint="eastAsia"/>
                <w:sz w:val="24"/>
              </w:rPr>
              <w:lastRenderedPageBreak/>
              <w:t>用户体验</w:t>
            </w:r>
          </w:p>
        </w:tc>
        <w:tc>
          <w:tcPr>
            <w:tcW w:w="3845" w:type="dxa"/>
            <w:vAlign w:val="center"/>
          </w:tcPr>
          <w:p w:rsidR="00EE7976" w:rsidRDefault="002C51FB">
            <w:pPr>
              <w:pStyle w:val="TableParagraph"/>
              <w:spacing w:line="360" w:lineRule="auto"/>
              <w:ind w:left="114"/>
              <w:rPr>
                <w:sz w:val="24"/>
              </w:rPr>
            </w:pPr>
            <w:r>
              <w:rPr>
                <w:rFonts w:hint="eastAsia"/>
                <w:sz w:val="24"/>
              </w:rPr>
              <w:t>本项目评价作品的用户使用感受。要求创作者在创作作品时考虑使用者的感受。</w:t>
            </w:r>
          </w:p>
          <w:p w:rsidR="00EE7976" w:rsidRDefault="002C51FB">
            <w:pPr>
              <w:pStyle w:val="TableParagraph"/>
              <w:spacing w:before="2" w:line="360" w:lineRule="auto"/>
              <w:ind w:left="114"/>
              <w:rPr>
                <w:sz w:val="24"/>
              </w:rPr>
            </w:pPr>
            <w:r>
              <w:rPr>
                <w:rFonts w:hint="eastAsia"/>
                <w:spacing w:val="17"/>
                <w:sz w:val="24"/>
              </w:rPr>
              <w:t>作品观看或操作流程简易，无复</w:t>
            </w:r>
          </w:p>
          <w:p w:rsidR="00EE7976" w:rsidRDefault="002C51FB">
            <w:pPr>
              <w:pStyle w:val="TableParagraph"/>
              <w:spacing w:before="7" w:line="360" w:lineRule="auto"/>
              <w:ind w:left="114"/>
              <w:rPr>
                <w:sz w:val="24"/>
              </w:rPr>
            </w:pPr>
            <w:r>
              <w:rPr>
                <w:rFonts w:hint="eastAsia"/>
                <w:spacing w:val="17"/>
                <w:sz w:val="24"/>
              </w:rPr>
              <w:t>杂、多余步骤；人机交互顺畅，</w:t>
            </w:r>
          </w:p>
          <w:p w:rsidR="00EE7976" w:rsidRDefault="002C51FB">
            <w:pPr>
              <w:pStyle w:val="TableParagraph"/>
              <w:spacing w:before="1" w:line="360" w:lineRule="auto"/>
              <w:ind w:left="114"/>
              <w:rPr>
                <w:sz w:val="24"/>
              </w:rPr>
            </w:pPr>
            <w:r>
              <w:rPr>
                <w:rFonts w:hint="eastAsia"/>
                <w:sz w:val="24"/>
              </w:rPr>
              <w:t>用户体验良好。</w:t>
            </w:r>
          </w:p>
        </w:tc>
        <w:tc>
          <w:tcPr>
            <w:tcW w:w="3441" w:type="dxa"/>
            <w:vAlign w:val="center"/>
          </w:tcPr>
          <w:p w:rsidR="00EE7976" w:rsidRDefault="002C51FB">
            <w:pPr>
              <w:pStyle w:val="TableParagraph"/>
              <w:spacing w:before="2" w:line="360" w:lineRule="auto"/>
              <w:ind w:left="109"/>
              <w:rPr>
                <w:sz w:val="24"/>
              </w:rPr>
            </w:pPr>
            <w:r>
              <w:rPr>
                <w:rFonts w:hint="eastAsia"/>
                <w:sz w:val="24"/>
              </w:rPr>
              <w:t>1</w:t>
            </w:r>
            <w:r>
              <w:rPr>
                <w:rFonts w:hint="eastAsia"/>
                <w:sz w:val="24"/>
              </w:rPr>
              <w:t>、功能明确、结构合理。</w:t>
            </w:r>
          </w:p>
          <w:p w:rsidR="00EE7976" w:rsidRDefault="002C51FB">
            <w:pPr>
              <w:pStyle w:val="TableParagraph"/>
              <w:spacing w:before="6" w:line="360" w:lineRule="auto"/>
              <w:ind w:left="109"/>
              <w:rPr>
                <w:sz w:val="24"/>
              </w:rPr>
            </w:pPr>
            <w:r>
              <w:rPr>
                <w:rFonts w:hint="eastAsia"/>
                <w:sz w:val="24"/>
              </w:rPr>
              <w:t>2</w:t>
            </w:r>
            <w:r>
              <w:rPr>
                <w:rFonts w:hint="eastAsia"/>
                <w:sz w:val="24"/>
              </w:rPr>
              <w:t>、功能完整，运行稳定可靠。</w:t>
            </w:r>
          </w:p>
          <w:p w:rsidR="00EE7976" w:rsidRDefault="002C51FB">
            <w:pPr>
              <w:pStyle w:val="TableParagraph"/>
              <w:spacing w:before="4" w:line="360" w:lineRule="auto"/>
              <w:ind w:left="109"/>
              <w:rPr>
                <w:sz w:val="24"/>
              </w:rPr>
            </w:pPr>
            <w:r>
              <w:rPr>
                <w:rFonts w:hint="eastAsia"/>
                <w:sz w:val="24"/>
              </w:rPr>
              <w:t>3</w:t>
            </w:r>
            <w:r>
              <w:rPr>
                <w:rFonts w:hint="eastAsia"/>
                <w:sz w:val="24"/>
              </w:rPr>
              <w:t>、考虑到交互设计、操作流</w:t>
            </w:r>
          </w:p>
          <w:p w:rsidR="00EE7976" w:rsidRDefault="002C51FB">
            <w:pPr>
              <w:pStyle w:val="TableParagraph"/>
              <w:spacing w:before="7" w:line="360" w:lineRule="auto"/>
              <w:ind w:left="109"/>
              <w:rPr>
                <w:sz w:val="24"/>
              </w:rPr>
            </w:pPr>
            <w:r>
              <w:rPr>
                <w:rFonts w:hint="eastAsia"/>
                <w:sz w:val="24"/>
              </w:rPr>
              <w:t>畅</w:t>
            </w:r>
            <w:r>
              <w:rPr>
                <w:rFonts w:hint="eastAsia"/>
                <w:sz w:val="24"/>
              </w:rPr>
              <w:t>。</w:t>
            </w:r>
          </w:p>
          <w:p w:rsidR="00EE7976" w:rsidRDefault="002C51FB">
            <w:pPr>
              <w:pStyle w:val="TableParagraph"/>
              <w:spacing w:before="6" w:line="360" w:lineRule="auto"/>
              <w:ind w:left="109"/>
              <w:rPr>
                <w:sz w:val="24"/>
              </w:rPr>
            </w:pPr>
            <w:r>
              <w:rPr>
                <w:rFonts w:hint="eastAsia"/>
                <w:sz w:val="24"/>
              </w:rPr>
              <w:t>4</w:t>
            </w:r>
            <w:r>
              <w:rPr>
                <w:rFonts w:hint="eastAsia"/>
                <w:sz w:val="24"/>
              </w:rPr>
              <w:t>、考虑到不同硬件设备独特的交互特性、有良好的用户体验</w:t>
            </w:r>
            <w:r>
              <w:rPr>
                <w:rFonts w:hint="eastAsia"/>
                <w:sz w:val="24"/>
              </w:rPr>
              <w:t>。</w:t>
            </w:r>
          </w:p>
        </w:tc>
        <w:tc>
          <w:tcPr>
            <w:tcW w:w="751" w:type="dxa"/>
            <w:vAlign w:val="center"/>
          </w:tcPr>
          <w:p w:rsidR="00EE7976" w:rsidRDefault="002C51FB">
            <w:pPr>
              <w:pStyle w:val="TableParagraph"/>
              <w:spacing w:before="163" w:line="360" w:lineRule="auto"/>
              <w:ind w:left="225"/>
              <w:rPr>
                <w:sz w:val="24"/>
              </w:rPr>
            </w:pPr>
            <w:r>
              <w:rPr>
                <w:rFonts w:hint="eastAsia"/>
                <w:sz w:val="24"/>
                <w:lang w:val="en-US"/>
              </w:rPr>
              <w:t>1</w:t>
            </w:r>
            <w:r>
              <w:rPr>
                <w:rFonts w:hint="eastAsia"/>
                <w:sz w:val="24"/>
              </w:rPr>
              <w:t>0</w:t>
            </w:r>
          </w:p>
        </w:tc>
      </w:tr>
    </w:tbl>
    <w:p w:rsidR="00EE7976" w:rsidRDefault="002C51FB">
      <w:pPr>
        <w:pStyle w:val="a3"/>
        <w:numPr>
          <w:ilvl w:val="0"/>
          <w:numId w:val="1"/>
        </w:numPr>
        <w:rPr>
          <w:rFonts w:ascii="黑体" w:eastAsia="黑体"/>
          <w:lang w:val="en-US"/>
        </w:rPr>
      </w:pPr>
      <w:r>
        <w:rPr>
          <w:rFonts w:ascii="黑体" w:eastAsia="黑体" w:hint="eastAsia"/>
          <w:lang w:val="en-US"/>
        </w:rPr>
        <w:t>知识产权声明</w:t>
      </w:r>
    </w:p>
    <w:p w:rsidR="00EE7976" w:rsidRDefault="002C51FB">
      <w:pPr>
        <w:pStyle w:val="a3"/>
        <w:spacing w:before="110" w:line="360" w:lineRule="auto"/>
        <w:ind w:right="287" w:firstLine="640"/>
        <w:rPr>
          <w:rFonts w:ascii="仿宋" w:eastAsia="仿宋" w:hAnsi="仿宋" w:cs="仿宋"/>
          <w:spacing w:val="-3"/>
          <w:lang w:val="en-US"/>
        </w:rPr>
      </w:pPr>
      <w:r>
        <w:rPr>
          <w:rFonts w:ascii="仿宋" w:eastAsia="仿宋" w:hAnsi="仿宋" w:cs="仿宋" w:hint="eastAsia"/>
          <w:spacing w:val="-3"/>
          <w:lang w:val="en-US"/>
        </w:rPr>
        <w:t>选拔赛组委会鼓励并倡导技术创新以及技术开源，并尊重参赛队的知识产权。参赛队伍比赛中开发的所有知识产权均归所在队伍所有，组委会不参与处理队伍内部成员之间的知识产权纠纷，参赛队伍须妥善处理本队内部学校及其他身份的成员之间对知识产权的所有关系。</w:t>
      </w:r>
    </w:p>
    <w:p w:rsidR="00EE7976" w:rsidRDefault="002C51FB">
      <w:pPr>
        <w:pStyle w:val="a3"/>
        <w:numPr>
          <w:ilvl w:val="0"/>
          <w:numId w:val="1"/>
        </w:numPr>
        <w:rPr>
          <w:rFonts w:ascii="黑体" w:eastAsia="黑体"/>
          <w:lang w:val="en-US"/>
        </w:rPr>
      </w:pPr>
      <w:r>
        <w:rPr>
          <w:rFonts w:ascii="黑体" w:eastAsia="黑体" w:hint="eastAsia"/>
          <w:lang w:val="en-US"/>
        </w:rPr>
        <w:t>回避范围及方式</w:t>
      </w:r>
    </w:p>
    <w:p w:rsidR="00EE7976" w:rsidRDefault="002C51FB">
      <w:pPr>
        <w:pStyle w:val="a3"/>
        <w:spacing w:before="110" w:line="360" w:lineRule="auto"/>
        <w:ind w:right="287" w:firstLine="640"/>
        <w:rPr>
          <w:rFonts w:ascii="仿宋" w:eastAsia="仿宋" w:hAnsi="仿宋" w:cs="仿宋"/>
          <w:spacing w:val="-3"/>
          <w:lang w:val="en-US"/>
        </w:rPr>
      </w:pPr>
      <w:r>
        <w:rPr>
          <w:rFonts w:ascii="仿宋" w:eastAsia="仿宋" w:hAnsi="仿宋" w:cs="仿宋" w:hint="eastAsia"/>
          <w:spacing w:val="-3"/>
          <w:lang w:val="en-US"/>
        </w:rPr>
        <w:t>（一）回避范围</w:t>
      </w:r>
    </w:p>
    <w:p w:rsidR="00EE7976" w:rsidRDefault="002C51FB">
      <w:pPr>
        <w:pStyle w:val="a3"/>
        <w:spacing w:before="110" w:line="360" w:lineRule="auto"/>
        <w:ind w:right="287" w:firstLine="640"/>
        <w:rPr>
          <w:rFonts w:ascii="仿宋" w:eastAsia="仿宋" w:hAnsi="仿宋" w:cs="仿宋"/>
          <w:spacing w:val="-3"/>
          <w:lang w:val="en-US"/>
        </w:rPr>
      </w:pPr>
      <w:r>
        <w:rPr>
          <w:rFonts w:ascii="仿宋" w:eastAsia="仿宋" w:hAnsi="仿宋" w:cs="仿宋" w:hint="eastAsia"/>
          <w:spacing w:val="-3"/>
          <w:lang w:val="en-US"/>
        </w:rPr>
        <w:t>回避是指评审专家具有法定情形，必须回避，不参与相关作品评审的制度。按照相关规定，结合竞赛活动实际，如果评审专家具备以下情形之一的，应当回避：</w:t>
      </w:r>
    </w:p>
    <w:p w:rsidR="00EE7976" w:rsidRDefault="002C51FB">
      <w:pPr>
        <w:pStyle w:val="a3"/>
        <w:spacing w:before="110" w:line="360" w:lineRule="auto"/>
        <w:ind w:right="287" w:firstLine="640"/>
        <w:rPr>
          <w:rFonts w:ascii="仿宋" w:eastAsia="仿宋" w:hAnsi="仿宋" w:cs="仿宋"/>
          <w:spacing w:val="-3"/>
          <w:lang w:val="en-US"/>
        </w:rPr>
      </w:pPr>
      <w:r>
        <w:rPr>
          <w:rFonts w:ascii="仿宋" w:eastAsia="仿宋" w:hAnsi="仿宋" w:cs="仿宋" w:hint="eastAsia"/>
          <w:spacing w:val="-3"/>
          <w:lang w:val="en-US"/>
        </w:rPr>
        <w:t>1.</w:t>
      </w:r>
      <w:r>
        <w:rPr>
          <w:rFonts w:ascii="仿宋" w:eastAsia="仿宋" w:hAnsi="仿宋" w:cs="仿宋" w:hint="eastAsia"/>
          <w:spacing w:val="-3"/>
          <w:lang w:val="en-US"/>
        </w:rPr>
        <w:t>是参赛选手的近亲属；</w:t>
      </w:r>
    </w:p>
    <w:p w:rsidR="00EE7976" w:rsidRDefault="002C51FB">
      <w:pPr>
        <w:pStyle w:val="a3"/>
        <w:spacing w:before="110" w:line="360" w:lineRule="auto"/>
        <w:ind w:right="287" w:firstLine="640"/>
        <w:rPr>
          <w:rFonts w:ascii="仿宋" w:eastAsia="仿宋" w:hAnsi="仿宋" w:cs="仿宋"/>
          <w:spacing w:val="-3"/>
          <w:lang w:val="en-US"/>
        </w:rPr>
      </w:pPr>
      <w:r>
        <w:rPr>
          <w:rFonts w:ascii="仿宋" w:eastAsia="仿宋" w:hAnsi="仿宋" w:cs="仿宋" w:hint="eastAsia"/>
          <w:spacing w:val="-3"/>
          <w:lang w:val="en-US"/>
        </w:rPr>
        <w:t>2.</w:t>
      </w:r>
      <w:r>
        <w:rPr>
          <w:rFonts w:ascii="仿宋" w:eastAsia="仿宋" w:hAnsi="仿宋" w:cs="仿宋" w:hint="eastAsia"/>
          <w:spacing w:val="-3"/>
          <w:lang w:val="en-US"/>
        </w:rPr>
        <w:t>与参赛选手有其他直接利害关系；</w:t>
      </w:r>
    </w:p>
    <w:p w:rsidR="00EE7976" w:rsidRDefault="002C51FB">
      <w:pPr>
        <w:pStyle w:val="a3"/>
        <w:spacing w:before="110" w:line="360" w:lineRule="auto"/>
        <w:ind w:right="287" w:firstLine="640"/>
        <w:rPr>
          <w:rFonts w:ascii="仿宋" w:eastAsia="仿宋" w:hAnsi="仿宋" w:cs="仿宋"/>
          <w:spacing w:val="-3"/>
          <w:lang w:val="en-US"/>
        </w:rPr>
      </w:pPr>
      <w:r>
        <w:rPr>
          <w:rFonts w:ascii="仿宋" w:eastAsia="仿宋" w:hAnsi="仿宋" w:cs="仿宋" w:hint="eastAsia"/>
          <w:spacing w:val="-3"/>
          <w:lang w:val="en-US"/>
        </w:rPr>
        <w:t>3.</w:t>
      </w:r>
      <w:r>
        <w:rPr>
          <w:rFonts w:ascii="仿宋" w:eastAsia="仿宋" w:hAnsi="仿宋" w:cs="仿宋" w:hint="eastAsia"/>
          <w:spacing w:val="-3"/>
          <w:lang w:val="en-US"/>
        </w:rPr>
        <w:t>担任过参赛选手的辅导老师、指导老</w:t>
      </w:r>
      <w:r>
        <w:rPr>
          <w:rFonts w:ascii="仿宋" w:eastAsia="仿宋" w:hAnsi="仿宋" w:cs="仿宋" w:hint="eastAsia"/>
          <w:spacing w:val="-3"/>
          <w:lang w:val="en-US"/>
        </w:rPr>
        <w:t>师的；</w:t>
      </w:r>
    </w:p>
    <w:p w:rsidR="00EE7976" w:rsidRDefault="002C51FB">
      <w:pPr>
        <w:pStyle w:val="a3"/>
        <w:spacing w:before="110" w:line="360" w:lineRule="auto"/>
        <w:ind w:right="287" w:firstLine="640"/>
        <w:rPr>
          <w:rFonts w:ascii="仿宋" w:eastAsia="仿宋" w:hAnsi="仿宋" w:cs="仿宋"/>
          <w:spacing w:val="-3"/>
          <w:lang w:val="en-US"/>
        </w:rPr>
      </w:pPr>
      <w:r>
        <w:rPr>
          <w:rFonts w:ascii="仿宋" w:eastAsia="仿宋" w:hAnsi="仿宋" w:cs="仿宋" w:hint="eastAsia"/>
          <w:spacing w:val="-3"/>
          <w:lang w:val="en-US"/>
        </w:rPr>
        <w:t>4.</w:t>
      </w:r>
      <w:r>
        <w:rPr>
          <w:rFonts w:ascii="仿宋" w:eastAsia="仿宋" w:hAnsi="仿宋" w:cs="仿宋" w:hint="eastAsia"/>
          <w:spacing w:val="-3"/>
          <w:lang w:val="en-US"/>
        </w:rPr>
        <w:t>与参赛选手有其他关系，可能影响公正评审的。</w:t>
      </w:r>
    </w:p>
    <w:p w:rsidR="00EE7976" w:rsidRDefault="002C51FB">
      <w:pPr>
        <w:pStyle w:val="a3"/>
        <w:spacing w:before="110" w:line="360" w:lineRule="auto"/>
        <w:ind w:right="287" w:firstLine="640"/>
        <w:rPr>
          <w:rFonts w:ascii="仿宋" w:eastAsia="仿宋" w:hAnsi="仿宋" w:cs="仿宋"/>
          <w:spacing w:val="-3"/>
          <w:lang w:val="en-US"/>
        </w:rPr>
      </w:pPr>
      <w:r>
        <w:rPr>
          <w:rFonts w:ascii="仿宋" w:eastAsia="仿宋" w:hAnsi="仿宋" w:cs="仿宋" w:hint="eastAsia"/>
          <w:spacing w:val="-3"/>
          <w:lang w:val="en-US"/>
        </w:rPr>
        <w:t>（二）回避方式</w:t>
      </w:r>
    </w:p>
    <w:p w:rsidR="00EE7976" w:rsidRDefault="002C51FB">
      <w:pPr>
        <w:pStyle w:val="a3"/>
        <w:spacing w:before="110" w:line="360" w:lineRule="auto"/>
        <w:ind w:right="287" w:firstLine="640"/>
        <w:rPr>
          <w:rFonts w:ascii="仿宋" w:eastAsia="仿宋" w:hAnsi="仿宋" w:cs="仿宋"/>
          <w:spacing w:val="-3"/>
          <w:lang w:val="en-US"/>
        </w:rPr>
      </w:pPr>
      <w:r>
        <w:rPr>
          <w:rFonts w:ascii="仿宋" w:eastAsia="仿宋" w:hAnsi="仿宋" w:cs="仿宋" w:hint="eastAsia"/>
          <w:spacing w:val="-3"/>
          <w:lang w:val="en-US"/>
        </w:rPr>
        <w:lastRenderedPageBreak/>
        <w:t>回避方式有自行回避与申请回避两种：</w:t>
      </w:r>
    </w:p>
    <w:p w:rsidR="00EE7976" w:rsidRDefault="002C51FB">
      <w:pPr>
        <w:pStyle w:val="a3"/>
        <w:spacing w:before="110" w:line="360" w:lineRule="auto"/>
        <w:ind w:right="287" w:firstLine="640"/>
        <w:rPr>
          <w:rFonts w:ascii="仿宋" w:eastAsia="仿宋" w:hAnsi="仿宋" w:cs="仿宋"/>
          <w:spacing w:val="-3"/>
          <w:lang w:val="en-US"/>
        </w:rPr>
      </w:pPr>
      <w:r>
        <w:rPr>
          <w:rFonts w:ascii="仿宋" w:eastAsia="仿宋" w:hAnsi="仿宋" w:cs="仿宋" w:hint="eastAsia"/>
          <w:spacing w:val="-3"/>
          <w:lang w:val="en-US"/>
        </w:rPr>
        <w:t>1.</w:t>
      </w:r>
      <w:r>
        <w:rPr>
          <w:rFonts w:ascii="仿宋" w:eastAsia="仿宋" w:hAnsi="仿宋" w:cs="仿宋" w:hint="eastAsia"/>
          <w:spacing w:val="-3"/>
          <w:lang w:val="en-US"/>
        </w:rPr>
        <w:t>自行回避</w:t>
      </w:r>
    </w:p>
    <w:p w:rsidR="00EE7976" w:rsidRDefault="002C51FB">
      <w:pPr>
        <w:pStyle w:val="a3"/>
        <w:spacing w:before="110" w:line="360" w:lineRule="auto"/>
        <w:ind w:right="287" w:firstLine="640"/>
        <w:rPr>
          <w:rFonts w:ascii="仿宋" w:eastAsia="仿宋" w:hAnsi="仿宋" w:cs="仿宋"/>
          <w:spacing w:val="-3"/>
          <w:lang w:val="en-US"/>
        </w:rPr>
      </w:pPr>
      <w:r>
        <w:rPr>
          <w:rFonts w:ascii="仿宋" w:eastAsia="仿宋" w:hAnsi="仿宋" w:cs="仿宋" w:hint="eastAsia"/>
          <w:spacing w:val="-3"/>
          <w:lang w:val="en-US"/>
        </w:rPr>
        <w:t>评审专家自行提出回避申请的，应当说明回避的理由，</w:t>
      </w:r>
      <w:r>
        <w:rPr>
          <w:rFonts w:ascii="仿宋" w:eastAsia="仿宋" w:hAnsi="仿宋" w:cs="仿宋" w:hint="eastAsia"/>
          <w:spacing w:val="-3"/>
          <w:lang w:val="en-US"/>
        </w:rPr>
        <w:t xml:space="preserve"> </w:t>
      </w:r>
      <w:r>
        <w:rPr>
          <w:rFonts w:ascii="仿宋" w:eastAsia="仿宋" w:hAnsi="仿宋" w:cs="仿宋" w:hint="eastAsia"/>
          <w:spacing w:val="-3"/>
          <w:lang w:val="en-US"/>
        </w:rPr>
        <w:t>口头提出申请的，应当记录在案。</w:t>
      </w:r>
    </w:p>
    <w:p w:rsidR="00EE7976" w:rsidRDefault="002C51FB">
      <w:pPr>
        <w:pStyle w:val="a3"/>
        <w:spacing w:before="110" w:line="360" w:lineRule="auto"/>
        <w:ind w:right="287" w:firstLine="640"/>
        <w:rPr>
          <w:rFonts w:ascii="仿宋" w:eastAsia="仿宋" w:hAnsi="仿宋" w:cs="仿宋"/>
          <w:spacing w:val="-3"/>
          <w:lang w:val="en-US"/>
        </w:rPr>
      </w:pPr>
      <w:r>
        <w:rPr>
          <w:rFonts w:ascii="仿宋" w:eastAsia="仿宋" w:hAnsi="仿宋" w:cs="仿宋" w:hint="eastAsia"/>
          <w:spacing w:val="-3"/>
          <w:lang w:val="en-US"/>
        </w:rPr>
        <w:t>评审专家有上述（</w:t>
      </w:r>
      <w:r>
        <w:rPr>
          <w:rFonts w:ascii="仿宋" w:eastAsia="仿宋" w:hAnsi="仿宋" w:cs="仿宋" w:hint="eastAsia"/>
          <w:spacing w:val="-3"/>
          <w:lang w:val="en-US"/>
        </w:rPr>
        <w:t>1</w:t>
      </w:r>
      <w:r>
        <w:rPr>
          <w:rFonts w:ascii="仿宋" w:eastAsia="仿宋" w:hAnsi="仿宋" w:cs="仿宋" w:hint="eastAsia"/>
          <w:spacing w:val="-3"/>
          <w:lang w:val="en-US"/>
        </w:rPr>
        <w:t>）（</w:t>
      </w:r>
      <w:r>
        <w:rPr>
          <w:rFonts w:ascii="仿宋" w:eastAsia="仿宋" w:hAnsi="仿宋" w:cs="仿宋" w:hint="eastAsia"/>
          <w:spacing w:val="-3"/>
          <w:lang w:val="en-US"/>
        </w:rPr>
        <w:t>2</w:t>
      </w:r>
      <w:r>
        <w:rPr>
          <w:rFonts w:ascii="仿宋" w:eastAsia="仿宋" w:hAnsi="仿宋" w:cs="仿宋" w:hint="eastAsia"/>
          <w:spacing w:val="-3"/>
          <w:lang w:val="en-US"/>
        </w:rPr>
        <w:t>）（</w:t>
      </w:r>
      <w:r>
        <w:rPr>
          <w:rFonts w:ascii="仿宋" w:eastAsia="仿宋" w:hAnsi="仿宋" w:cs="仿宋" w:hint="eastAsia"/>
          <w:spacing w:val="-3"/>
          <w:lang w:val="en-US"/>
        </w:rPr>
        <w:t>3</w:t>
      </w:r>
      <w:r>
        <w:rPr>
          <w:rFonts w:ascii="仿宋" w:eastAsia="仿宋" w:hAnsi="仿宋" w:cs="仿宋" w:hint="eastAsia"/>
          <w:spacing w:val="-3"/>
          <w:lang w:val="en-US"/>
        </w:rPr>
        <w:t>）（</w:t>
      </w:r>
      <w:r>
        <w:rPr>
          <w:rFonts w:ascii="仿宋" w:eastAsia="仿宋" w:hAnsi="仿宋" w:cs="仿宋" w:hint="eastAsia"/>
          <w:spacing w:val="-3"/>
          <w:lang w:val="en-US"/>
        </w:rPr>
        <w:t>4</w:t>
      </w:r>
      <w:r>
        <w:rPr>
          <w:rFonts w:ascii="仿宋" w:eastAsia="仿宋" w:hAnsi="仿宋" w:cs="仿宋" w:hint="eastAsia"/>
          <w:spacing w:val="-3"/>
          <w:lang w:val="en-US"/>
        </w:rPr>
        <w:t>）情形之一的，应当自行回避。</w:t>
      </w:r>
    </w:p>
    <w:p w:rsidR="00EE7976" w:rsidRDefault="002C51FB">
      <w:pPr>
        <w:pStyle w:val="a3"/>
        <w:spacing w:before="110" w:line="360" w:lineRule="auto"/>
        <w:ind w:right="287" w:firstLine="640"/>
        <w:rPr>
          <w:rFonts w:ascii="仿宋" w:eastAsia="仿宋" w:hAnsi="仿宋" w:cs="仿宋"/>
          <w:spacing w:val="-3"/>
          <w:lang w:val="en-US"/>
        </w:rPr>
      </w:pPr>
      <w:r>
        <w:rPr>
          <w:rFonts w:ascii="仿宋" w:eastAsia="仿宋" w:hAnsi="仿宋" w:cs="仿宋" w:hint="eastAsia"/>
          <w:spacing w:val="-3"/>
          <w:lang w:val="en-US"/>
        </w:rPr>
        <w:t>评审专家在活动评审过程中，发现有上述（</w:t>
      </w:r>
      <w:r>
        <w:rPr>
          <w:rFonts w:ascii="仿宋" w:eastAsia="仿宋" w:hAnsi="仿宋" w:cs="仿宋" w:hint="eastAsia"/>
          <w:spacing w:val="-3"/>
          <w:lang w:val="en-US"/>
        </w:rPr>
        <w:t>1</w:t>
      </w:r>
      <w:r>
        <w:rPr>
          <w:rFonts w:ascii="仿宋" w:eastAsia="仿宋" w:hAnsi="仿宋" w:cs="仿宋" w:hint="eastAsia"/>
          <w:spacing w:val="-3"/>
          <w:lang w:val="en-US"/>
        </w:rPr>
        <w:t>）（</w:t>
      </w:r>
      <w:r>
        <w:rPr>
          <w:rFonts w:ascii="仿宋" w:eastAsia="仿宋" w:hAnsi="仿宋" w:cs="仿宋" w:hint="eastAsia"/>
          <w:spacing w:val="-3"/>
          <w:lang w:val="en-US"/>
        </w:rPr>
        <w:t>2</w:t>
      </w:r>
      <w:r>
        <w:rPr>
          <w:rFonts w:ascii="仿宋" w:eastAsia="仿宋" w:hAnsi="仿宋" w:cs="仿宋" w:hint="eastAsia"/>
          <w:spacing w:val="-3"/>
          <w:lang w:val="en-US"/>
        </w:rPr>
        <w:t>）（</w:t>
      </w:r>
      <w:r>
        <w:rPr>
          <w:rFonts w:ascii="仿宋" w:eastAsia="仿宋" w:hAnsi="仿宋" w:cs="仿宋" w:hint="eastAsia"/>
          <w:spacing w:val="-3"/>
          <w:lang w:val="en-US"/>
        </w:rPr>
        <w:t>3</w:t>
      </w:r>
      <w:r>
        <w:rPr>
          <w:rFonts w:ascii="仿宋" w:eastAsia="仿宋" w:hAnsi="仿宋" w:cs="仿宋" w:hint="eastAsia"/>
          <w:spacing w:val="-3"/>
          <w:lang w:val="en-US"/>
        </w:rPr>
        <w:t>）</w:t>
      </w:r>
    </w:p>
    <w:p w:rsidR="00EE7976" w:rsidRDefault="002C51FB">
      <w:pPr>
        <w:pStyle w:val="a3"/>
        <w:spacing w:before="110" w:line="360" w:lineRule="auto"/>
        <w:ind w:right="287" w:firstLine="640"/>
        <w:rPr>
          <w:rFonts w:ascii="仿宋" w:eastAsia="仿宋" w:hAnsi="仿宋" w:cs="仿宋"/>
          <w:spacing w:val="-3"/>
          <w:lang w:val="en-US"/>
        </w:rPr>
      </w:pPr>
      <w:r>
        <w:rPr>
          <w:rFonts w:ascii="仿宋" w:eastAsia="仿宋" w:hAnsi="仿宋" w:cs="仿宋" w:hint="eastAsia"/>
          <w:spacing w:val="-3"/>
          <w:lang w:val="en-US"/>
        </w:rPr>
        <w:t>（</w:t>
      </w:r>
      <w:r>
        <w:rPr>
          <w:rFonts w:ascii="仿宋" w:eastAsia="仿宋" w:hAnsi="仿宋" w:cs="仿宋" w:hint="eastAsia"/>
          <w:spacing w:val="-3"/>
          <w:lang w:val="en-US"/>
        </w:rPr>
        <w:t>4</w:t>
      </w:r>
      <w:r>
        <w:rPr>
          <w:rFonts w:ascii="仿宋" w:eastAsia="仿宋" w:hAnsi="仿宋" w:cs="仿宋" w:hint="eastAsia"/>
          <w:spacing w:val="-3"/>
          <w:lang w:val="en-US"/>
        </w:rPr>
        <w:t>）情形之一的，应当自行提出回避；没有自行提出回避的，</w:t>
      </w:r>
      <w:r>
        <w:rPr>
          <w:rFonts w:ascii="仿宋" w:eastAsia="仿宋" w:hAnsi="仿宋" w:cs="仿宋" w:hint="eastAsia"/>
          <w:spacing w:val="-3"/>
          <w:lang w:val="en-US"/>
        </w:rPr>
        <w:t xml:space="preserve"> </w:t>
      </w:r>
      <w:r>
        <w:rPr>
          <w:rFonts w:ascii="仿宋" w:eastAsia="仿宋" w:hAnsi="仿宋" w:cs="仿宋" w:hint="eastAsia"/>
          <w:spacing w:val="-3"/>
          <w:lang w:val="en-US"/>
        </w:rPr>
        <w:t>活动组委会应当决定其回避。评审专家自行回避的，可以口头或者书面提出，并说明理由。口头提出申请的，应当记录在案。</w:t>
      </w:r>
    </w:p>
    <w:p w:rsidR="00EE7976" w:rsidRDefault="002C51FB">
      <w:pPr>
        <w:pStyle w:val="a3"/>
        <w:spacing w:before="110" w:line="360" w:lineRule="auto"/>
        <w:ind w:right="287" w:firstLine="640"/>
        <w:rPr>
          <w:rFonts w:ascii="仿宋" w:eastAsia="仿宋" w:hAnsi="仿宋" w:cs="仿宋"/>
          <w:spacing w:val="-3"/>
          <w:lang w:val="en-US"/>
        </w:rPr>
      </w:pPr>
      <w:r>
        <w:rPr>
          <w:rFonts w:ascii="仿宋" w:eastAsia="仿宋" w:hAnsi="仿宋" w:cs="仿宋" w:hint="eastAsia"/>
          <w:spacing w:val="-3"/>
          <w:lang w:val="en-US"/>
        </w:rPr>
        <w:t>2.</w:t>
      </w:r>
      <w:r>
        <w:rPr>
          <w:rFonts w:ascii="仿宋" w:eastAsia="仿宋" w:hAnsi="仿宋" w:cs="仿宋" w:hint="eastAsia"/>
          <w:spacing w:val="-3"/>
          <w:lang w:val="en-US"/>
        </w:rPr>
        <w:t>申请回避</w:t>
      </w:r>
    </w:p>
    <w:p w:rsidR="00EE7976" w:rsidRDefault="002C51FB">
      <w:pPr>
        <w:pStyle w:val="a3"/>
        <w:spacing w:before="110" w:line="360" w:lineRule="auto"/>
        <w:ind w:right="287" w:firstLine="640"/>
        <w:rPr>
          <w:rFonts w:ascii="仿宋" w:eastAsia="仿宋" w:hAnsi="仿宋" w:cs="仿宋"/>
          <w:spacing w:val="-3"/>
          <w:lang w:val="en-US"/>
        </w:rPr>
      </w:pPr>
      <w:r>
        <w:rPr>
          <w:rFonts w:ascii="仿宋" w:eastAsia="仿宋" w:hAnsi="仿宋" w:cs="仿宋" w:hint="eastAsia"/>
          <w:spacing w:val="-3"/>
          <w:lang w:val="en-US"/>
        </w:rPr>
        <w:t>参</w:t>
      </w:r>
      <w:r>
        <w:rPr>
          <w:rFonts w:ascii="仿宋" w:eastAsia="仿宋" w:hAnsi="仿宋" w:cs="仿宋" w:hint="eastAsia"/>
          <w:spacing w:val="-3"/>
          <w:lang w:val="en-US"/>
        </w:rPr>
        <w:t>赛选手及评审专家要求其他评审专家参与回避的，应当提出申请，并说明理由。口头提出申请的，应当记录在案。</w:t>
      </w:r>
    </w:p>
    <w:p w:rsidR="00EE7976" w:rsidRDefault="002C51FB">
      <w:pPr>
        <w:pStyle w:val="a3"/>
        <w:spacing w:line="409" w:lineRule="exact"/>
        <w:ind w:left="756"/>
        <w:rPr>
          <w:rFonts w:ascii="黑体" w:eastAsia="黑体"/>
        </w:rPr>
      </w:pPr>
      <w:r>
        <w:rPr>
          <w:rFonts w:ascii="黑体" w:eastAsia="黑体" w:hint="eastAsia"/>
          <w:lang w:val="en-US"/>
        </w:rPr>
        <w:t>七</w:t>
      </w:r>
      <w:r>
        <w:rPr>
          <w:rFonts w:ascii="黑体" w:eastAsia="黑体" w:hint="eastAsia"/>
        </w:rPr>
        <w:t>、异议处理机制</w:t>
      </w:r>
    </w:p>
    <w:p w:rsidR="00EE7976" w:rsidRDefault="002C51FB">
      <w:pPr>
        <w:pStyle w:val="a4"/>
        <w:numPr>
          <w:ilvl w:val="0"/>
          <w:numId w:val="4"/>
        </w:numPr>
        <w:tabs>
          <w:tab w:val="left" w:pos="1093"/>
        </w:tabs>
        <w:spacing w:before="110" w:line="360" w:lineRule="auto"/>
        <w:ind w:right="432" w:firstLine="640"/>
        <w:rPr>
          <w:rFonts w:ascii="仿宋" w:eastAsia="仿宋" w:hAnsi="仿宋" w:cs="仿宋"/>
          <w:spacing w:val="-3"/>
          <w:sz w:val="32"/>
          <w:szCs w:val="32"/>
          <w:lang w:val="en-US"/>
        </w:rPr>
      </w:pPr>
      <w:r>
        <w:rPr>
          <w:rFonts w:ascii="仿宋" w:eastAsia="仿宋" w:hAnsi="仿宋" w:cs="仿宋" w:hint="eastAsia"/>
          <w:spacing w:val="-3"/>
          <w:sz w:val="32"/>
          <w:szCs w:val="32"/>
          <w:lang w:val="en-US"/>
        </w:rPr>
        <w:t>2022</w:t>
      </w:r>
      <w:r>
        <w:rPr>
          <w:rFonts w:ascii="仿宋" w:eastAsia="仿宋" w:hAnsi="仿宋" w:cs="仿宋" w:hint="eastAsia"/>
          <w:spacing w:val="-3"/>
          <w:sz w:val="32"/>
          <w:szCs w:val="32"/>
          <w:lang w:val="en-US"/>
        </w:rPr>
        <w:t>世界机器人大赛青少年机器人设计大赛元宇宙三维编程挑战赛接受社会的监督，挑战赛的评审工作实行异议制度。</w:t>
      </w:r>
    </w:p>
    <w:p w:rsidR="00EE7976" w:rsidRDefault="002C51FB">
      <w:pPr>
        <w:pStyle w:val="a4"/>
        <w:numPr>
          <w:ilvl w:val="0"/>
          <w:numId w:val="4"/>
        </w:numPr>
        <w:tabs>
          <w:tab w:val="left" w:pos="1093"/>
        </w:tabs>
        <w:spacing w:line="360" w:lineRule="auto"/>
        <w:ind w:right="285" w:firstLine="640"/>
        <w:rPr>
          <w:rFonts w:ascii="仿宋" w:eastAsia="仿宋" w:hAnsi="仿宋" w:cs="仿宋"/>
          <w:spacing w:val="-3"/>
          <w:sz w:val="32"/>
          <w:szCs w:val="32"/>
          <w:lang w:val="en-US"/>
        </w:rPr>
      </w:pPr>
      <w:r>
        <w:rPr>
          <w:rFonts w:ascii="仿宋" w:eastAsia="仿宋" w:hAnsi="仿宋" w:cs="仿宋" w:hint="eastAsia"/>
          <w:spacing w:val="-3"/>
          <w:sz w:val="32"/>
          <w:szCs w:val="32"/>
          <w:lang w:val="en-US"/>
        </w:rPr>
        <w:t>任何单位或者个人对</w:t>
      </w:r>
      <w:r>
        <w:rPr>
          <w:rFonts w:ascii="仿宋" w:eastAsia="仿宋" w:hAnsi="仿宋" w:cs="仿宋" w:hint="eastAsia"/>
          <w:spacing w:val="-3"/>
          <w:sz w:val="32"/>
          <w:szCs w:val="32"/>
          <w:lang w:val="en-US"/>
        </w:rPr>
        <w:t>2022</w:t>
      </w:r>
      <w:r>
        <w:rPr>
          <w:rFonts w:ascii="仿宋" w:eastAsia="仿宋" w:hAnsi="仿宋" w:cs="仿宋" w:hint="eastAsia"/>
          <w:spacing w:val="-3"/>
          <w:sz w:val="32"/>
          <w:szCs w:val="32"/>
          <w:lang w:val="en-US"/>
        </w:rPr>
        <w:t>世界机器人大赛青少年机器人设计大赛元宇宙三维编程挑战赛参赛选手、参赛单</w:t>
      </w:r>
      <w:r>
        <w:rPr>
          <w:rFonts w:ascii="仿宋" w:eastAsia="仿宋" w:hAnsi="仿宋" w:cs="仿宋" w:hint="eastAsia"/>
          <w:spacing w:val="-3"/>
          <w:sz w:val="32"/>
          <w:szCs w:val="32"/>
          <w:lang w:val="en-US"/>
        </w:rPr>
        <w:lastRenderedPageBreak/>
        <w:t>位及其项目的创新性、先进性、实用性及推荐材料真实性、比赛成绩等持有异议的，应当在项目成绩公布之日起</w:t>
      </w:r>
      <w:r>
        <w:rPr>
          <w:rFonts w:ascii="仿宋" w:eastAsia="仿宋" w:hAnsi="仿宋" w:cs="仿宋" w:hint="eastAsia"/>
          <w:spacing w:val="-3"/>
          <w:sz w:val="32"/>
          <w:szCs w:val="32"/>
          <w:lang w:val="en-US"/>
        </w:rPr>
        <w:t xml:space="preserve"> 10 </w:t>
      </w:r>
      <w:r>
        <w:rPr>
          <w:rFonts w:ascii="仿宋" w:eastAsia="仿宋" w:hAnsi="仿宋" w:cs="仿宋" w:hint="eastAsia"/>
          <w:spacing w:val="-3"/>
          <w:sz w:val="32"/>
          <w:szCs w:val="32"/>
          <w:lang w:val="en-US"/>
        </w:rPr>
        <w:t>日内向活动组委会提出，逾期不予受理。</w:t>
      </w:r>
    </w:p>
    <w:p w:rsidR="00EE7976" w:rsidRDefault="002C51FB">
      <w:pPr>
        <w:pStyle w:val="a4"/>
        <w:numPr>
          <w:ilvl w:val="0"/>
          <w:numId w:val="4"/>
        </w:numPr>
        <w:tabs>
          <w:tab w:val="left" w:pos="1078"/>
        </w:tabs>
        <w:spacing w:line="360" w:lineRule="auto"/>
        <w:ind w:right="435" w:firstLine="640"/>
        <w:jc w:val="both"/>
        <w:rPr>
          <w:rFonts w:ascii="仿宋" w:eastAsia="仿宋" w:hAnsi="仿宋" w:cs="仿宋"/>
          <w:spacing w:val="-3"/>
          <w:sz w:val="32"/>
          <w:szCs w:val="32"/>
          <w:lang w:val="en-US"/>
        </w:rPr>
      </w:pPr>
      <w:r>
        <w:rPr>
          <w:rFonts w:ascii="仿宋" w:eastAsia="仿宋" w:hAnsi="仿宋" w:cs="仿宋" w:hint="eastAsia"/>
          <w:spacing w:val="-3"/>
          <w:sz w:val="32"/>
          <w:szCs w:val="32"/>
          <w:lang w:val="en-US"/>
        </w:rPr>
        <w:t>提出异议的单位或者个人应当提供书面异议材料，并提供必要的证明文件。提出异议的单位、个人应当表明真实身份。个人提出异议的，应当在书面异议材料上签署真实姓名；以单位名义提出异议的，应当加盖本</w:t>
      </w:r>
      <w:hyperlink r:id="rId8">
        <w:r>
          <w:rPr>
            <w:rFonts w:ascii="仿宋" w:eastAsia="仿宋" w:hAnsi="仿宋" w:cs="仿宋" w:hint="eastAsia"/>
            <w:spacing w:val="-3"/>
            <w:sz w:val="32"/>
            <w:szCs w:val="32"/>
            <w:lang w:val="en-US"/>
          </w:rPr>
          <w:t>单位公章</w:t>
        </w:r>
      </w:hyperlink>
      <w:r>
        <w:rPr>
          <w:rFonts w:ascii="仿宋" w:eastAsia="仿宋" w:hAnsi="仿宋" w:cs="仿宋" w:hint="eastAsia"/>
          <w:spacing w:val="-3"/>
          <w:sz w:val="32"/>
          <w:szCs w:val="32"/>
          <w:lang w:val="en-US"/>
        </w:rPr>
        <w:t>。以匿名方式提出的异议一般不予受理。</w:t>
      </w:r>
    </w:p>
    <w:p w:rsidR="00EE7976" w:rsidRDefault="002C51FB">
      <w:pPr>
        <w:pStyle w:val="a4"/>
        <w:numPr>
          <w:ilvl w:val="0"/>
          <w:numId w:val="4"/>
        </w:numPr>
        <w:tabs>
          <w:tab w:val="left" w:pos="1078"/>
        </w:tabs>
        <w:spacing w:line="360" w:lineRule="auto"/>
        <w:ind w:right="117" w:firstLine="640"/>
        <w:rPr>
          <w:rFonts w:ascii="仿宋" w:eastAsia="仿宋" w:hAnsi="仿宋" w:cs="仿宋"/>
          <w:spacing w:val="-3"/>
          <w:sz w:val="32"/>
          <w:szCs w:val="32"/>
          <w:lang w:val="en-US"/>
        </w:rPr>
      </w:pPr>
      <w:r>
        <w:rPr>
          <w:rFonts w:ascii="仿宋" w:eastAsia="仿宋" w:hAnsi="仿宋" w:cs="仿宋" w:hint="eastAsia"/>
          <w:spacing w:val="-3"/>
          <w:sz w:val="32"/>
          <w:szCs w:val="32"/>
          <w:lang w:val="en-US"/>
        </w:rPr>
        <w:t>提</w:t>
      </w:r>
      <w:r>
        <w:rPr>
          <w:rFonts w:ascii="仿宋" w:eastAsia="仿宋" w:hAnsi="仿宋" w:cs="仿宋" w:hint="eastAsia"/>
          <w:spacing w:val="-3"/>
          <w:sz w:val="32"/>
          <w:szCs w:val="32"/>
          <w:lang w:val="en-US"/>
        </w:rPr>
        <w:t>出异议的单位、个人不得擅自将异议材料直接提交</w:t>
      </w:r>
      <w:r>
        <w:rPr>
          <w:rFonts w:ascii="仿宋" w:eastAsia="仿宋" w:hAnsi="仿宋" w:cs="仿宋" w:hint="eastAsia"/>
          <w:spacing w:val="-3"/>
          <w:sz w:val="32"/>
          <w:szCs w:val="32"/>
          <w:lang w:val="en-US"/>
        </w:rPr>
        <w:t xml:space="preserve"> </w:t>
      </w:r>
      <w:r>
        <w:rPr>
          <w:rFonts w:ascii="仿宋" w:eastAsia="仿宋" w:hAnsi="仿宋" w:cs="仿宋" w:hint="eastAsia"/>
          <w:spacing w:val="-3"/>
          <w:sz w:val="32"/>
          <w:szCs w:val="32"/>
          <w:lang w:val="en-US"/>
        </w:rPr>
        <w:t>评审组织或者评审专家；专家收到异议材料的，应当及时转</w:t>
      </w:r>
      <w:r>
        <w:rPr>
          <w:rFonts w:ascii="仿宋" w:eastAsia="仿宋" w:hAnsi="仿宋" w:cs="仿宋" w:hint="eastAsia"/>
          <w:spacing w:val="-3"/>
          <w:sz w:val="32"/>
          <w:szCs w:val="32"/>
          <w:lang w:val="en-US"/>
        </w:rPr>
        <w:t xml:space="preserve"> </w:t>
      </w:r>
      <w:r>
        <w:rPr>
          <w:rFonts w:ascii="仿宋" w:eastAsia="仿宋" w:hAnsi="仿宋" w:cs="仿宋" w:hint="eastAsia"/>
          <w:spacing w:val="-3"/>
          <w:sz w:val="32"/>
          <w:szCs w:val="32"/>
          <w:lang w:val="en-US"/>
        </w:rPr>
        <w:t>交活动组委会，不得提交评审组织讨论和转发其他评审专家。</w:t>
      </w:r>
    </w:p>
    <w:p w:rsidR="00EE7976" w:rsidRDefault="002C51FB">
      <w:pPr>
        <w:pStyle w:val="a4"/>
        <w:numPr>
          <w:ilvl w:val="0"/>
          <w:numId w:val="4"/>
        </w:numPr>
        <w:tabs>
          <w:tab w:val="left" w:pos="1078"/>
        </w:tabs>
        <w:spacing w:line="360" w:lineRule="auto"/>
        <w:ind w:right="437" w:firstLine="640"/>
        <w:rPr>
          <w:rFonts w:ascii="仿宋" w:eastAsia="仿宋" w:hAnsi="仿宋" w:cs="仿宋"/>
          <w:spacing w:val="-3"/>
          <w:sz w:val="32"/>
          <w:szCs w:val="32"/>
          <w:lang w:val="en-US"/>
        </w:rPr>
      </w:pPr>
      <w:r>
        <w:rPr>
          <w:rFonts w:ascii="仿宋" w:eastAsia="仿宋" w:hAnsi="仿宋" w:cs="仿宋" w:hint="eastAsia"/>
          <w:spacing w:val="-3"/>
          <w:sz w:val="32"/>
          <w:szCs w:val="32"/>
          <w:lang w:val="en-US"/>
        </w:rPr>
        <w:t>活动组委会在接到异议材料后应当进行审查，对符合规定并能提供充分证据的异议，应予受理。</w:t>
      </w:r>
    </w:p>
    <w:p w:rsidR="00EE7976" w:rsidRDefault="002C51FB">
      <w:pPr>
        <w:pStyle w:val="a4"/>
        <w:numPr>
          <w:ilvl w:val="0"/>
          <w:numId w:val="4"/>
        </w:numPr>
        <w:tabs>
          <w:tab w:val="left" w:pos="1078"/>
        </w:tabs>
        <w:spacing w:line="360" w:lineRule="auto"/>
        <w:ind w:right="436" w:firstLine="640"/>
        <w:jc w:val="both"/>
        <w:rPr>
          <w:rFonts w:ascii="仿宋" w:eastAsia="仿宋" w:hAnsi="仿宋" w:cs="仿宋"/>
          <w:spacing w:val="-3"/>
          <w:sz w:val="32"/>
          <w:szCs w:val="32"/>
          <w:lang w:val="en-US"/>
        </w:rPr>
      </w:pPr>
      <w:r>
        <w:rPr>
          <w:rFonts w:ascii="仿宋" w:eastAsia="仿宋" w:hAnsi="仿宋" w:cs="仿宋" w:hint="eastAsia"/>
          <w:spacing w:val="-3"/>
          <w:sz w:val="32"/>
          <w:szCs w:val="32"/>
          <w:lang w:val="en-US"/>
        </w:rPr>
        <w:t>为维护异议者的合法权益，活动组委会、推荐单位及其指导老师，以及其他参与异议调查、处理的有关人员应当对异议者的身份予以保密；确实需要公开的，应当事前征求异议者的意见。</w:t>
      </w:r>
    </w:p>
    <w:p w:rsidR="00EE7976" w:rsidRDefault="002C51FB">
      <w:pPr>
        <w:pStyle w:val="a4"/>
        <w:numPr>
          <w:ilvl w:val="0"/>
          <w:numId w:val="4"/>
        </w:numPr>
        <w:tabs>
          <w:tab w:val="left" w:pos="1078"/>
        </w:tabs>
        <w:spacing w:line="360" w:lineRule="auto"/>
        <w:ind w:right="436" w:firstLine="640"/>
        <w:jc w:val="both"/>
        <w:rPr>
          <w:rFonts w:ascii="仿宋" w:eastAsia="仿宋" w:hAnsi="仿宋" w:cs="仿宋"/>
          <w:spacing w:val="-3"/>
          <w:sz w:val="32"/>
          <w:szCs w:val="32"/>
          <w:lang w:val="en-US"/>
        </w:rPr>
      </w:pPr>
      <w:r>
        <w:rPr>
          <w:rFonts w:ascii="仿宋" w:eastAsia="仿宋" w:hAnsi="仿宋" w:cs="仿宋" w:hint="eastAsia"/>
          <w:spacing w:val="-3"/>
          <w:sz w:val="32"/>
          <w:szCs w:val="32"/>
          <w:lang w:val="en-US"/>
        </w:rPr>
        <w:t>涉及参赛选手所完成项目的创新性、先进性、实用性及推荐材料真实性、比赛成绩的真实性等内容的异议由活动组委会负责协调，由有关指导单位或者指导老师协助。参赛选手接到异议通知后，应当在规定的时间内核实异议材料，</w:t>
      </w:r>
      <w:r>
        <w:rPr>
          <w:rFonts w:ascii="仿宋" w:eastAsia="仿宋" w:hAnsi="仿宋" w:cs="仿宋" w:hint="eastAsia"/>
          <w:spacing w:val="-3"/>
          <w:sz w:val="32"/>
          <w:szCs w:val="32"/>
          <w:lang w:val="en-US"/>
        </w:rPr>
        <w:t xml:space="preserve"> </w:t>
      </w:r>
      <w:r>
        <w:rPr>
          <w:rFonts w:ascii="仿宋" w:eastAsia="仿宋" w:hAnsi="仿宋" w:cs="仿宋" w:hint="eastAsia"/>
          <w:spacing w:val="-3"/>
          <w:sz w:val="32"/>
          <w:szCs w:val="32"/>
          <w:lang w:val="en-US"/>
        </w:rPr>
        <w:t>并将调查、核实情况报送活动组委会审核。必要</w:t>
      </w:r>
      <w:r>
        <w:rPr>
          <w:rFonts w:ascii="仿宋" w:eastAsia="仿宋" w:hAnsi="仿宋" w:cs="仿宋" w:hint="eastAsia"/>
          <w:spacing w:val="-3"/>
          <w:sz w:val="32"/>
          <w:szCs w:val="32"/>
          <w:lang w:val="en-US"/>
        </w:rPr>
        <w:lastRenderedPageBreak/>
        <w:t>时，活动组委会可以组织评审专家进行调查，提出处理意见。涉及参赛选手及其排序的异议由指导单位或者指导老师负责协调，提出初步处理意见报送活动组委会审核。参赛选手接到异议材料后，在异议通知规定的时间内未提出调查、核实报告和协调处理意见的，该项目不认可其比赛成绩。</w:t>
      </w:r>
    </w:p>
    <w:p w:rsidR="00EE7976" w:rsidRDefault="002C51FB">
      <w:pPr>
        <w:pStyle w:val="a4"/>
        <w:numPr>
          <w:ilvl w:val="0"/>
          <w:numId w:val="4"/>
        </w:numPr>
        <w:tabs>
          <w:tab w:val="left" w:pos="1078"/>
        </w:tabs>
        <w:spacing w:line="360" w:lineRule="auto"/>
        <w:ind w:right="436" w:firstLine="640"/>
        <w:jc w:val="both"/>
        <w:rPr>
          <w:rFonts w:ascii="仿宋" w:eastAsia="仿宋" w:hAnsi="仿宋" w:cs="仿宋"/>
          <w:spacing w:val="-3"/>
          <w:sz w:val="32"/>
          <w:szCs w:val="32"/>
          <w:lang w:val="en-US"/>
        </w:rPr>
      </w:pPr>
      <w:r>
        <w:rPr>
          <w:rFonts w:ascii="仿宋" w:eastAsia="仿宋" w:hAnsi="仿宋" w:cs="仿宋" w:hint="eastAsia"/>
          <w:spacing w:val="-3"/>
          <w:sz w:val="32"/>
          <w:szCs w:val="32"/>
          <w:lang w:val="en-US"/>
        </w:rPr>
        <w:t>异议处理</w:t>
      </w:r>
      <w:r>
        <w:rPr>
          <w:rFonts w:ascii="仿宋" w:eastAsia="仿宋" w:hAnsi="仿宋" w:cs="仿宋" w:hint="eastAsia"/>
          <w:spacing w:val="-3"/>
          <w:sz w:val="32"/>
          <w:szCs w:val="32"/>
          <w:lang w:val="en-US"/>
        </w:rPr>
        <w:t>过程中，涉及异议的任何一方应当积极配合，</w:t>
      </w:r>
      <w:r>
        <w:rPr>
          <w:rFonts w:ascii="仿宋" w:eastAsia="仿宋" w:hAnsi="仿宋" w:cs="仿宋" w:hint="eastAsia"/>
          <w:spacing w:val="-3"/>
          <w:sz w:val="32"/>
          <w:szCs w:val="32"/>
          <w:lang w:val="en-US"/>
        </w:rPr>
        <w:t xml:space="preserve"> </w:t>
      </w:r>
      <w:r>
        <w:rPr>
          <w:rFonts w:ascii="仿宋" w:eastAsia="仿宋" w:hAnsi="仿宋" w:cs="仿宋" w:hint="eastAsia"/>
          <w:spacing w:val="-3"/>
          <w:sz w:val="32"/>
          <w:szCs w:val="32"/>
          <w:lang w:val="en-US"/>
        </w:rPr>
        <w:t>不得推诿和延误。参赛选手在规定时间内未按要求提供相关</w:t>
      </w:r>
      <w:r>
        <w:rPr>
          <w:rFonts w:ascii="仿宋" w:eastAsia="仿宋" w:hAnsi="仿宋" w:cs="仿宋" w:hint="eastAsia"/>
          <w:spacing w:val="-3"/>
          <w:sz w:val="32"/>
          <w:szCs w:val="32"/>
          <w:lang w:val="en-US"/>
        </w:rPr>
        <w:t xml:space="preserve"> </w:t>
      </w:r>
      <w:r>
        <w:rPr>
          <w:rFonts w:ascii="仿宋" w:eastAsia="仿宋" w:hAnsi="仿宋" w:cs="仿宋" w:hint="eastAsia"/>
          <w:spacing w:val="-3"/>
          <w:sz w:val="32"/>
          <w:szCs w:val="32"/>
          <w:lang w:val="en-US"/>
        </w:rPr>
        <w:t>证明材料的，视为承认异议内容；提出异议的单位、个人在规定时间内未按要求提供相关证明材料的，视为放弃异议。</w:t>
      </w:r>
    </w:p>
    <w:p w:rsidR="00EE7976" w:rsidRDefault="002C51FB">
      <w:pPr>
        <w:pStyle w:val="a4"/>
        <w:numPr>
          <w:ilvl w:val="0"/>
          <w:numId w:val="4"/>
        </w:numPr>
        <w:tabs>
          <w:tab w:val="left" w:pos="1078"/>
        </w:tabs>
        <w:spacing w:line="360" w:lineRule="auto"/>
        <w:ind w:right="436" w:firstLine="640"/>
        <w:jc w:val="both"/>
        <w:rPr>
          <w:rFonts w:ascii="仿宋" w:eastAsia="仿宋" w:hAnsi="仿宋" w:cs="仿宋"/>
          <w:spacing w:val="-3"/>
          <w:sz w:val="32"/>
          <w:szCs w:val="32"/>
          <w:lang w:val="en-US"/>
        </w:rPr>
      </w:pPr>
      <w:r>
        <w:rPr>
          <w:rFonts w:ascii="仿宋" w:eastAsia="仿宋" w:hAnsi="仿宋" w:cs="仿宋" w:hint="eastAsia"/>
          <w:spacing w:val="-3"/>
          <w:sz w:val="32"/>
          <w:szCs w:val="32"/>
          <w:lang w:val="en-US"/>
        </w:rPr>
        <w:t>异议自异议受理截止之日起</w:t>
      </w:r>
      <w:r>
        <w:rPr>
          <w:rFonts w:ascii="仿宋" w:eastAsia="仿宋" w:hAnsi="仿宋" w:cs="仿宋" w:hint="eastAsia"/>
          <w:spacing w:val="-3"/>
          <w:sz w:val="32"/>
          <w:szCs w:val="32"/>
          <w:lang w:val="en-US"/>
        </w:rPr>
        <w:t xml:space="preserve"> 60 </w:t>
      </w:r>
      <w:r>
        <w:rPr>
          <w:rFonts w:ascii="仿宋" w:eastAsia="仿宋" w:hAnsi="仿宋" w:cs="仿宋" w:hint="eastAsia"/>
          <w:spacing w:val="-3"/>
          <w:sz w:val="32"/>
          <w:szCs w:val="32"/>
          <w:lang w:val="en-US"/>
        </w:rPr>
        <w:t>日内处理完毕的，可以认可其比赛成绩；自异议受理截止之日起一年内处理完毕的，可以直接参加下一年度比赛。</w:t>
      </w:r>
    </w:p>
    <w:p w:rsidR="00EE7976" w:rsidRDefault="002C51FB">
      <w:pPr>
        <w:pStyle w:val="a4"/>
        <w:numPr>
          <w:ilvl w:val="0"/>
          <w:numId w:val="4"/>
        </w:numPr>
        <w:tabs>
          <w:tab w:val="left" w:pos="1078"/>
        </w:tabs>
        <w:spacing w:line="360" w:lineRule="auto"/>
        <w:ind w:right="436" w:firstLine="640"/>
        <w:jc w:val="both"/>
        <w:rPr>
          <w:rFonts w:ascii="仿宋" w:eastAsia="仿宋" w:hAnsi="仿宋" w:cs="仿宋"/>
          <w:spacing w:val="-3"/>
          <w:sz w:val="32"/>
          <w:szCs w:val="32"/>
          <w:lang w:val="en-US"/>
        </w:rPr>
      </w:pPr>
      <w:r>
        <w:rPr>
          <w:rFonts w:ascii="仿宋" w:eastAsia="仿宋" w:hAnsi="仿宋" w:cs="仿宋" w:hint="eastAsia"/>
          <w:spacing w:val="-3"/>
          <w:sz w:val="32"/>
          <w:szCs w:val="32"/>
          <w:lang w:val="en-US"/>
        </w:rPr>
        <w:t>活动组委会应当向活动专家评审委员会报告异议核实情况及处理意见，并将决定意见通知异议方和参赛选手。</w:t>
      </w:r>
    </w:p>
    <w:p w:rsidR="00EE7976" w:rsidRDefault="00EE7976">
      <w:pPr>
        <w:widowControl/>
        <w:spacing w:line="360" w:lineRule="auto"/>
        <w:ind w:firstLineChars="200" w:firstLine="628"/>
        <w:contextualSpacing/>
        <w:jc w:val="left"/>
        <w:outlineLvl w:val="0"/>
        <w:rPr>
          <w:rFonts w:ascii="仿宋" w:eastAsia="仿宋" w:hAnsi="仿宋" w:cs="仿宋"/>
          <w:spacing w:val="-3"/>
          <w:sz w:val="32"/>
          <w:szCs w:val="32"/>
          <w:lang w:bidi="zh-CN"/>
        </w:rPr>
      </w:pPr>
    </w:p>
    <w:sectPr w:rsidR="00EE797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1FB" w:rsidRDefault="002C51FB">
      <w:r>
        <w:separator/>
      </w:r>
    </w:p>
  </w:endnote>
  <w:endnote w:type="continuationSeparator" w:id="0">
    <w:p w:rsidR="002C51FB" w:rsidRDefault="002C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小标宋简体">
    <w:altName w:val="等线"/>
    <w:charset w:val="86"/>
    <w:family w:val="auto"/>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76" w:rsidRDefault="002C51FB">
    <w:pPr>
      <w:pStyle w:val="a3"/>
      <w:spacing w:line="14" w:lineRule="auto"/>
      <w:ind w:left="0"/>
      <w:rPr>
        <w:sz w:val="20"/>
      </w:rPr>
    </w:pPr>
    <w:r>
      <w:rPr>
        <w:noProof/>
        <w:lang w:val="en-US" w:bidi="ar-SA"/>
      </w:rPr>
      <mc:AlternateContent>
        <mc:Choice Requires="wps">
          <w:drawing>
            <wp:anchor distT="0" distB="0" distL="114300" distR="114300" simplePos="0" relativeHeight="251659264" behindDoc="1" locked="0" layoutInCell="1" allowOverlap="1">
              <wp:simplePos x="0" y="0"/>
              <wp:positionH relativeFrom="page">
                <wp:posOffset>3696970</wp:posOffset>
              </wp:positionH>
              <wp:positionV relativeFrom="page">
                <wp:posOffset>9793605</wp:posOffset>
              </wp:positionV>
              <wp:extent cx="16764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7640" cy="152400"/>
                      </a:xfrm>
                      <a:prstGeom prst="rect">
                        <a:avLst/>
                      </a:prstGeom>
                      <a:noFill/>
                      <a:ln>
                        <a:noFill/>
                      </a:ln>
                    </wps:spPr>
                    <wps:txbx>
                      <w:txbxContent>
                        <w:p w:rsidR="00EE7976" w:rsidRDefault="002C51FB">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sidR="006B3209">
                            <w:rPr>
                              <w:rFonts w:ascii="Times New Roman"/>
                              <w:noProof/>
                              <w:sz w:val="18"/>
                            </w:rPr>
                            <w:t>9</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91.1pt;margin-top:771.15pt;width:13.2pt;height:1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" filled="f" stroked="f">
              <v:textbox inset="0,0,0,0">
                <w:txbxContent>
                  <w:p w:rsidR="00EE7976" w:rsidRDefault="002C51FB">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sidR="006B3209">
                      <w:rPr>
                        <w:rFonts w:ascii="Times New Roman"/>
                        <w:noProof/>
                        <w:sz w:val="18"/>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1FB" w:rsidRDefault="002C51FB">
      <w:r>
        <w:separator/>
      </w:r>
    </w:p>
  </w:footnote>
  <w:footnote w:type="continuationSeparator" w:id="0">
    <w:p w:rsidR="002C51FB" w:rsidRDefault="002C5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4E4797"/>
    <w:multiLevelType w:val="singleLevel"/>
    <w:tmpl w:val="B34E4797"/>
    <w:lvl w:ilvl="0">
      <w:start w:val="1"/>
      <w:numFmt w:val="chineseCounting"/>
      <w:suff w:val="nothing"/>
      <w:lvlText w:val="%1、"/>
      <w:lvlJc w:val="left"/>
      <w:pPr>
        <w:ind w:left="0" w:firstLine="420"/>
      </w:pPr>
      <w:rPr>
        <w:rFonts w:hint="eastAsia"/>
      </w:rPr>
    </w:lvl>
  </w:abstractNum>
  <w:abstractNum w:abstractNumId="1" w15:restartNumberingAfterBreak="0">
    <w:nsid w:val="BD202E5C"/>
    <w:multiLevelType w:val="singleLevel"/>
    <w:tmpl w:val="BD202E5C"/>
    <w:lvl w:ilvl="0">
      <w:start w:val="1"/>
      <w:numFmt w:val="decimal"/>
      <w:suff w:val="nothing"/>
      <w:lvlText w:val="%1．"/>
      <w:lvlJc w:val="left"/>
      <w:pPr>
        <w:ind w:left="480" w:firstLine="400"/>
      </w:pPr>
      <w:rPr>
        <w:rFonts w:hint="default"/>
      </w:rPr>
    </w:lvl>
  </w:abstractNum>
  <w:abstractNum w:abstractNumId="2" w15:restartNumberingAfterBreak="0">
    <w:nsid w:val="FB501798"/>
    <w:multiLevelType w:val="singleLevel"/>
    <w:tmpl w:val="FB501798"/>
    <w:lvl w:ilvl="0">
      <w:start w:val="1"/>
      <w:numFmt w:val="decimal"/>
      <w:suff w:val="nothing"/>
      <w:lvlText w:val="%1．"/>
      <w:lvlJc w:val="left"/>
      <w:pPr>
        <w:ind w:left="480" w:firstLine="400"/>
      </w:pPr>
      <w:rPr>
        <w:rFonts w:hint="default"/>
      </w:rPr>
    </w:lvl>
  </w:abstractNum>
  <w:abstractNum w:abstractNumId="3" w15:restartNumberingAfterBreak="0">
    <w:nsid w:val="25B654F3"/>
    <w:multiLevelType w:val="multilevel"/>
    <w:tmpl w:val="25B654F3"/>
    <w:lvl w:ilvl="0">
      <w:start w:val="1"/>
      <w:numFmt w:val="decimal"/>
      <w:lvlText w:val="%1."/>
      <w:lvlJc w:val="left"/>
      <w:pPr>
        <w:ind w:left="116" w:hanging="336"/>
        <w:jc w:val="left"/>
      </w:pPr>
      <w:rPr>
        <w:rFonts w:ascii="宋体" w:eastAsia="宋体" w:hAnsi="宋体" w:cs="宋体" w:hint="default"/>
        <w:w w:val="100"/>
        <w:sz w:val="30"/>
        <w:szCs w:val="30"/>
        <w:lang w:val="zh-CN" w:eastAsia="zh-CN" w:bidi="zh-CN"/>
      </w:rPr>
    </w:lvl>
    <w:lvl w:ilvl="1">
      <w:numFmt w:val="bullet"/>
      <w:lvlText w:val="•"/>
      <w:lvlJc w:val="left"/>
      <w:pPr>
        <w:ind w:left="994" w:hanging="336"/>
      </w:pPr>
      <w:rPr>
        <w:rFonts w:hint="default"/>
        <w:lang w:val="zh-CN" w:eastAsia="zh-CN" w:bidi="zh-CN"/>
      </w:rPr>
    </w:lvl>
    <w:lvl w:ilvl="2">
      <w:numFmt w:val="bullet"/>
      <w:lvlText w:val="•"/>
      <w:lvlJc w:val="left"/>
      <w:pPr>
        <w:ind w:left="1869" w:hanging="336"/>
      </w:pPr>
      <w:rPr>
        <w:rFonts w:hint="default"/>
        <w:lang w:val="zh-CN" w:eastAsia="zh-CN" w:bidi="zh-CN"/>
      </w:rPr>
    </w:lvl>
    <w:lvl w:ilvl="3">
      <w:numFmt w:val="bullet"/>
      <w:lvlText w:val="•"/>
      <w:lvlJc w:val="left"/>
      <w:pPr>
        <w:ind w:left="2744" w:hanging="336"/>
      </w:pPr>
      <w:rPr>
        <w:rFonts w:hint="default"/>
        <w:lang w:val="zh-CN" w:eastAsia="zh-CN" w:bidi="zh-CN"/>
      </w:rPr>
    </w:lvl>
    <w:lvl w:ilvl="4">
      <w:numFmt w:val="bullet"/>
      <w:lvlText w:val="•"/>
      <w:lvlJc w:val="left"/>
      <w:pPr>
        <w:ind w:left="3619" w:hanging="336"/>
      </w:pPr>
      <w:rPr>
        <w:rFonts w:hint="default"/>
        <w:lang w:val="zh-CN" w:eastAsia="zh-CN" w:bidi="zh-CN"/>
      </w:rPr>
    </w:lvl>
    <w:lvl w:ilvl="5">
      <w:numFmt w:val="bullet"/>
      <w:lvlText w:val="•"/>
      <w:lvlJc w:val="left"/>
      <w:pPr>
        <w:ind w:left="4494" w:hanging="336"/>
      </w:pPr>
      <w:rPr>
        <w:rFonts w:hint="default"/>
        <w:lang w:val="zh-CN" w:eastAsia="zh-CN" w:bidi="zh-CN"/>
      </w:rPr>
    </w:lvl>
    <w:lvl w:ilvl="6">
      <w:numFmt w:val="bullet"/>
      <w:lvlText w:val="•"/>
      <w:lvlJc w:val="left"/>
      <w:pPr>
        <w:ind w:left="5368" w:hanging="336"/>
      </w:pPr>
      <w:rPr>
        <w:rFonts w:hint="default"/>
        <w:lang w:val="zh-CN" w:eastAsia="zh-CN" w:bidi="zh-CN"/>
      </w:rPr>
    </w:lvl>
    <w:lvl w:ilvl="7">
      <w:numFmt w:val="bullet"/>
      <w:lvlText w:val="•"/>
      <w:lvlJc w:val="left"/>
      <w:pPr>
        <w:ind w:left="6243" w:hanging="336"/>
      </w:pPr>
      <w:rPr>
        <w:rFonts w:hint="default"/>
        <w:lang w:val="zh-CN" w:eastAsia="zh-CN" w:bidi="zh-CN"/>
      </w:rPr>
    </w:lvl>
    <w:lvl w:ilvl="8">
      <w:numFmt w:val="bullet"/>
      <w:lvlText w:val="•"/>
      <w:lvlJc w:val="left"/>
      <w:pPr>
        <w:ind w:left="7118" w:hanging="336"/>
      </w:pPr>
      <w:rPr>
        <w:rFonts w:hint="default"/>
        <w:lang w:val="zh-CN" w:eastAsia="zh-CN" w:bidi="zh-C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76"/>
    <w:rsid w:val="002C51FB"/>
    <w:rsid w:val="006B3209"/>
    <w:rsid w:val="00EE7976"/>
    <w:rsid w:val="16500748"/>
    <w:rsid w:val="1A466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7F4E01-8A84-4743-B64F-7C04D857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6"/>
    </w:pPr>
    <w:rPr>
      <w:rFonts w:ascii="宋体" w:eastAsia="宋体" w:hAnsi="宋体" w:cs="宋体"/>
      <w:sz w:val="32"/>
      <w:szCs w:val="32"/>
      <w:lang w:val="zh-CN" w:bidi="zh-CN"/>
    </w:rPr>
  </w:style>
  <w:style w:type="paragraph" w:styleId="a4">
    <w:name w:val="List Paragraph"/>
    <w:basedOn w:val="a"/>
    <w:uiPriority w:val="1"/>
    <w:qFormat/>
    <w:pPr>
      <w:ind w:left="116" w:firstLine="640"/>
    </w:pPr>
    <w:rPr>
      <w:rFonts w:ascii="宋体" w:eastAsia="宋体" w:hAnsi="宋体" w:cs="宋体"/>
      <w:lang w:val="zh-CN" w:bidi="zh-CN"/>
    </w:rPr>
  </w:style>
  <w:style w:type="paragraph" w:customStyle="1" w:styleId="TableParagraph">
    <w:name w:val="Table Paragraph"/>
    <w:basedOn w:val="a"/>
    <w:uiPriority w:val="1"/>
    <w:qFormat/>
    <w:rPr>
      <w:rFonts w:ascii="仿宋" w:eastAsia="仿宋" w:hAnsi="仿宋" w:cs="仿宋"/>
      <w:lang w:val="zh-CN" w:bidi="zh-CN"/>
    </w:rPr>
  </w:style>
  <w:style w:type="paragraph" w:styleId="a5">
    <w:name w:val="header"/>
    <w:basedOn w:val="a"/>
    <w:link w:val="Char"/>
    <w:rsid w:val="006B32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B3209"/>
    <w:rPr>
      <w:kern w:val="2"/>
      <w:sz w:val="18"/>
      <w:szCs w:val="18"/>
    </w:rPr>
  </w:style>
  <w:style w:type="paragraph" w:styleId="a6">
    <w:name w:val="footer"/>
    <w:basedOn w:val="a"/>
    <w:link w:val="Char0"/>
    <w:rsid w:val="006B3209"/>
    <w:pPr>
      <w:tabs>
        <w:tab w:val="center" w:pos="4153"/>
        <w:tab w:val="right" w:pos="8306"/>
      </w:tabs>
      <w:snapToGrid w:val="0"/>
      <w:jc w:val="left"/>
    </w:pPr>
    <w:rPr>
      <w:sz w:val="18"/>
      <w:szCs w:val="18"/>
    </w:rPr>
  </w:style>
  <w:style w:type="character" w:customStyle="1" w:styleId="Char0">
    <w:name w:val="页脚 Char"/>
    <w:basedOn w:val="a0"/>
    <w:link w:val="a6"/>
    <w:rsid w:val="006B320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aidu.com/s?wd=%E5%8D%95%E4%BD%8D%E5%85%AC%E7%AB%A0&amp;amp;tn=SE_PcZhidaonwhc_ngpagmjz&amp;amp;rsv_dl=gh_pc_zhid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郝杰</dc:creator>
  <cp:lastModifiedBy>李立</cp:lastModifiedBy>
  <cp:revision>2</cp:revision>
  <dcterms:created xsi:type="dcterms:W3CDTF">2022-02-17T05:37:00Z</dcterms:created>
  <dcterms:modified xsi:type="dcterms:W3CDTF">2022-02-25T05:50:00Z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F25FB075B6A14BE0AFCB799DC58963F6</vt:lpwstr>
  </property>
</Properties>
</file>